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AD57" w14:textId="77777777" w:rsidR="00F71AFC" w:rsidRPr="00B05034" w:rsidRDefault="00F71AFC" w:rsidP="00F71AFC">
      <w:pPr>
        <w:pStyle w:val="1"/>
        <w:rPr>
          <w:rFonts w:cs="Times New Roman"/>
          <w:sz w:val="28"/>
          <w:szCs w:val="28"/>
          <w:lang w:val="en-US"/>
        </w:rPr>
      </w:pPr>
    </w:p>
    <w:p w14:paraId="4932B0B5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1A7573C0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6B0C994D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136AABB0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5AD1EAA6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74623628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6DCF4049" w14:textId="77777777" w:rsidR="00F71AFC" w:rsidRPr="00B97327" w:rsidRDefault="00F71AFC" w:rsidP="00F71AFC">
      <w:pPr>
        <w:pStyle w:val="1"/>
        <w:rPr>
          <w:rFonts w:cs="Times New Roman"/>
          <w:sz w:val="28"/>
          <w:szCs w:val="28"/>
        </w:rPr>
      </w:pPr>
    </w:p>
    <w:p w14:paraId="7513C2E0" w14:textId="2CF49381" w:rsidR="00F71AFC" w:rsidRPr="00B97327" w:rsidRDefault="005300FC" w:rsidP="005300FC">
      <w:pPr>
        <w:jc w:val="center"/>
        <w:rPr>
          <w:rFonts w:cs="Times New Roman"/>
          <w:szCs w:val="28"/>
        </w:rPr>
      </w:pPr>
      <w:r w:rsidRPr="005300FC">
        <w:rPr>
          <w:rFonts w:cs="Times New Roman"/>
          <w:szCs w:val="28"/>
        </w:rPr>
        <w:t xml:space="preserve">Документация </w:t>
      </w:r>
      <w:r w:rsidR="00B83BF4">
        <w:rPr>
          <w:rFonts w:cs="Times New Roman"/>
          <w:szCs w:val="28"/>
        </w:rPr>
        <w:t>на ПО</w:t>
      </w:r>
      <w:r w:rsidR="00F71AFC" w:rsidRPr="00B97327">
        <w:rPr>
          <w:rFonts w:cs="Times New Roman"/>
          <w:szCs w:val="28"/>
        </w:rPr>
        <w:br w:type="page"/>
      </w:r>
    </w:p>
    <w:sdt>
      <w:sdtPr>
        <w:rPr>
          <w:rFonts w:ascii="Times New Roman" w:eastAsiaTheme="majorEastAsia" w:hAnsi="Times New Roman" w:cs="Times New Roman"/>
          <w:sz w:val="28"/>
          <w:szCs w:val="28"/>
        </w:rPr>
        <w:id w:val="13054358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B432F3" w14:textId="4C61FBED" w:rsidR="00F71AFC" w:rsidRPr="00B97327" w:rsidRDefault="00F71AFC" w:rsidP="00F71AFC">
          <w:pPr>
            <w:pStyle w:val="ab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7327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660A903B" w14:textId="77777777" w:rsidR="00B97327" w:rsidRPr="00CE0C31" w:rsidRDefault="00B97327" w:rsidP="00F71AFC">
          <w:pPr>
            <w:pStyle w:val="ab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3DDF60D" w14:textId="49276BB9" w:rsidR="00222BF0" w:rsidRDefault="00F71AFC">
          <w:pPr>
            <w:pStyle w:val="1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CE0C31">
            <w:rPr>
              <w:rFonts w:cs="Times New Roman"/>
              <w:szCs w:val="28"/>
            </w:rPr>
            <w:fldChar w:fldCharType="begin"/>
          </w:r>
          <w:r w:rsidRPr="00CE0C31">
            <w:rPr>
              <w:rFonts w:cs="Times New Roman"/>
              <w:szCs w:val="28"/>
            </w:rPr>
            <w:instrText xml:space="preserve"> TOC \o "1-3" \h \z \u </w:instrText>
          </w:r>
          <w:r w:rsidRPr="00CE0C31">
            <w:rPr>
              <w:rFonts w:cs="Times New Roman"/>
              <w:szCs w:val="28"/>
            </w:rPr>
            <w:fldChar w:fldCharType="separate"/>
          </w:r>
          <w:hyperlink w:anchor="_Toc227167609" w:history="1">
            <w:r w:rsidR="00222BF0" w:rsidRPr="002779C5">
              <w:rPr>
                <w:rStyle w:val="a8"/>
                <w:noProof/>
              </w:rPr>
              <w:t>1.</w:t>
            </w:r>
            <w:r w:rsidR="00222BF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222BF0" w:rsidRPr="002779C5">
              <w:rPr>
                <w:rStyle w:val="a8"/>
                <w:noProof/>
              </w:rPr>
              <w:t>Общее описание</w:t>
            </w:r>
            <w:r w:rsidR="00222BF0">
              <w:rPr>
                <w:noProof/>
                <w:webHidden/>
              </w:rPr>
              <w:tab/>
            </w:r>
            <w:r w:rsidR="00222BF0">
              <w:rPr>
                <w:noProof/>
                <w:webHidden/>
              </w:rPr>
              <w:fldChar w:fldCharType="begin"/>
            </w:r>
            <w:r w:rsidR="00222BF0">
              <w:rPr>
                <w:noProof/>
                <w:webHidden/>
              </w:rPr>
              <w:instrText xml:space="preserve"> PAGEREF _Toc227167609 \h </w:instrText>
            </w:r>
            <w:r w:rsidR="00222BF0">
              <w:rPr>
                <w:noProof/>
                <w:webHidden/>
              </w:rPr>
            </w:r>
            <w:r w:rsidR="00222BF0">
              <w:rPr>
                <w:noProof/>
                <w:webHidden/>
              </w:rPr>
              <w:fldChar w:fldCharType="separate"/>
            </w:r>
            <w:r w:rsidR="00222BF0">
              <w:rPr>
                <w:noProof/>
                <w:webHidden/>
              </w:rPr>
              <w:t>3</w:t>
            </w:r>
            <w:r w:rsidR="00222BF0">
              <w:rPr>
                <w:noProof/>
                <w:webHidden/>
              </w:rPr>
              <w:fldChar w:fldCharType="end"/>
            </w:r>
          </w:hyperlink>
        </w:p>
        <w:p w14:paraId="153515CF" w14:textId="28ABB31D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0" w:history="1">
            <w:r w:rsidRPr="002779C5">
              <w:rPr>
                <w:rStyle w:val="a8"/>
                <w:noProof/>
              </w:rPr>
              <w:t>1.1 Обозначение и наименование программы: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26BCF" w14:textId="50684E41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1" w:history="1">
            <w:r w:rsidRPr="002779C5">
              <w:rPr>
                <w:rStyle w:val="a8"/>
                <w:noProof/>
              </w:rPr>
              <w:t>1.2 Используемые языки программирования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EB438" w14:textId="491004FD" w:rsidR="00222BF0" w:rsidRDefault="00222BF0">
          <w:pPr>
            <w:pStyle w:val="1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2" w:history="1">
            <w:r w:rsidRPr="002779C5">
              <w:rPr>
                <w:rStyle w:val="a8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2779C5">
              <w:rPr>
                <w:rStyle w:val="a8"/>
                <w:noProof/>
              </w:rPr>
              <w:t>Функциональные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4C840" w14:textId="573921BC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3" w:history="1">
            <w:r w:rsidRPr="002779C5">
              <w:rPr>
                <w:rStyle w:val="a8"/>
                <w:noProof/>
              </w:rPr>
              <w:t>2.1 Краткое описание функционала отдельных модулей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2F520" w14:textId="2A9708DD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4" w:history="1">
            <w:r w:rsidRPr="002779C5">
              <w:rPr>
                <w:rStyle w:val="a8"/>
                <w:noProof/>
              </w:rPr>
              <w:t>2.1.1 Пользовательский интерфейс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2971B" w14:textId="05F06184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5" w:history="1">
            <w:r w:rsidRPr="002779C5">
              <w:rPr>
                <w:rStyle w:val="a8"/>
                <w:noProof/>
              </w:rPr>
              <w:t>2.1.2 Модули проверок: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BAF6B" w14:textId="6A09355D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6" w:history="1">
            <w:r w:rsidRPr="002779C5">
              <w:rPr>
                <w:rStyle w:val="a8"/>
                <w:noProof/>
              </w:rPr>
              <w:t>3. Информация о требованиях к системе и окружению для работы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54FB9" w14:textId="2FC6939B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7" w:history="1">
            <w:r w:rsidRPr="002779C5">
              <w:rPr>
                <w:rStyle w:val="a8"/>
                <w:noProof/>
                <w:lang w:val="en-US"/>
              </w:rPr>
              <w:t>4</w:t>
            </w:r>
            <w:r w:rsidRPr="002779C5">
              <w:rPr>
                <w:rStyle w:val="a8"/>
                <w:noProof/>
              </w:rPr>
              <w:t>. Состав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03A5C" w14:textId="533951A3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8" w:history="1">
            <w:r w:rsidRPr="002779C5">
              <w:rPr>
                <w:rStyle w:val="a8"/>
                <w:noProof/>
              </w:rPr>
              <w:t>5. Запуск и работа с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BA034" w14:textId="369749F4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19" w:history="1">
            <w:r w:rsidRPr="002779C5">
              <w:rPr>
                <w:rStyle w:val="a8"/>
                <w:rFonts w:cs="Times New Roman"/>
                <w:noProof/>
              </w:rPr>
              <w:t>6. Документация по установке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DE15A" w14:textId="06A5DECC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20" w:history="1">
            <w:r w:rsidRPr="002779C5">
              <w:rPr>
                <w:rStyle w:val="a8"/>
                <w:rFonts w:cs="Times New Roman"/>
                <w:noProof/>
              </w:rPr>
              <w:t>6.1 Информация о требованиях к системе и окружению для работы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B1A33" w14:textId="4E638F50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21" w:history="1">
            <w:r w:rsidRPr="002779C5">
              <w:rPr>
                <w:rStyle w:val="a8"/>
                <w:rFonts w:cs="Times New Roman"/>
                <w:noProof/>
              </w:rPr>
              <w:t>6.2 Установка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914EE" w14:textId="141D8B92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22" w:history="1">
            <w:r w:rsidRPr="002779C5">
              <w:rPr>
                <w:rStyle w:val="a8"/>
                <w:rFonts w:eastAsia="Times New Roman" w:cs="Times New Roman"/>
                <w:noProof/>
                <w:lang w:eastAsia="ru-RU"/>
              </w:rPr>
              <w:t xml:space="preserve">6.3 Подготовка </w:t>
            </w:r>
            <w:r w:rsidRPr="002779C5">
              <w:rPr>
                <w:rStyle w:val="a8"/>
                <w:rFonts w:cs="Times New Roman"/>
                <w:noProof/>
              </w:rPr>
              <w:t>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4D8C8" w14:textId="418F4908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23" w:history="1">
            <w:r w:rsidRPr="002779C5">
              <w:rPr>
                <w:rStyle w:val="a8"/>
                <w:rFonts w:cs="Times New Roman"/>
                <w:noProof/>
                <w:lang w:val="en-US"/>
              </w:rPr>
              <w:t xml:space="preserve">6.4 </w:t>
            </w:r>
            <w:r w:rsidRPr="002779C5">
              <w:rPr>
                <w:rStyle w:val="a8"/>
                <w:rFonts w:cs="Times New Roman"/>
                <w:noProof/>
              </w:rPr>
              <w:t>Установка</w:t>
            </w:r>
            <w:r w:rsidRPr="002779C5">
              <w:rPr>
                <w:rStyle w:val="a8"/>
                <w:rFonts w:cs="Times New Roman"/>
                <w:noProof/>
                <w:lang w:val="en-US"/>
              </w:rPr>
              <w:t xml:space="preserve"> центрального сервера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D6731" w14:textId="1E5BAD60" w:rsidR="00222BF0" w:rsidRDefault="00222BF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7167624" w:history="1">
            <w:r w:rsidRPr="002779C5">
              <w:rPr>
                <w:rStyle w:val="a8"/>
                <w:rFonts w:eastAsia="Times New Roman" w:cs="Times New Roman"/>
                <w:noProof/>
                <w:lang w:eastAsia="ru-RU"/>
              </w:rPr>
              <w:t>6.5 Установка crawler на сервер сбора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33A56" w14:textId="0C1CAA6E" w:rsidR="00F71AFC" w:rsidRPr="00B97327" w:rsidRDefault="00F71AFC" w:rsidP="00F71AFC">
          <w:pPr>
            <w:pStyle w:val="1"/>
            <w:rPr>
              <w:rFonts w:cs="Times New Roman"/>
              <w:sz w:val="28"/>
              <w:szCs w:val="28"/>
            </w:rPr>
          </w:pPr>
          <w:r w:rsidRPr="00CE0C31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5FF335D" w14:textId="77777777" w:rsidR="009D3889" w:rsidRDefault="009D3889">
      <w:pPr>
        <w:spacing w:after="160" w:line="259" w:lineRule="auto"/>
        <w:jc w:val="left"/>
        <w:rPr>
          <w:rFonts w:eastAsiaTheme="majorEastAsia" w:cstheme="majorBidi"/>
          <w:szCs w:val="28"/>
        </w:rPr>
      </w:pPr>
      <w:r>
        <w:rPr>
          <w:szCs w:val="28"/>
        </w:rPr>
        <w:br w:type="page"/>
      </w:r>
    </w:p>
    <w:p w14:paraId="053C656E" w14:textId="5C62D12B" w:rsidR="00624824" w:rsidRDefault="00624824" w:rsidP="00624824">
      <w:pPr>
        <w:pStyle w:val="1"/>
        <w:numPr>
          <w:ilvl w:val="0"/>
          <w:numId w:val="27"/>
        </w:numPr>
        <w:jc w:val="center"/>
        <w:rPr>
          <w:sz w:val="28"/>
          <w:szCs w:val="28"/>
        </w:rPr>
      </w:pPr>
      <w:bookmarkStart w:id="0" w:name="_Toc227167609"/>
      <w:r>
        <w:rPr>
          <w:sz w:val="28"/>
          <w:szCs w:val="28"/>
        </w:rPr>
        <w:lastRenderedPageBreak/>
        <w:t>Общее описание</w:t>
      </w:r>
      <w:bookmarkEnd w:id="0"/>
    </w:p>
    <w:p w14:paraId="790BEBF9" w14:textId="77777777" w:rsidR="00624824" w:rsidRDefault="00624824" w:rsidP="00624824">
      <w:pPr>
        <w:pStyle w:val="1"/>
        <w:jc w:val="center"/>
        <w:rPr>
          <w:sz w:val="28"/>
          <w:szCs w:val="28"/>
        </w:rPr>
      </w:pPr>
      <w:bookmarkStart w:id="1" w:name="_Toc227167610"/>
      <w:r>
        <w:rPr>
          <w:sz w:val="28"/>
          <w:szCs w:val="28"/>
        </w:rPr>
        <w:t>1.1 Обозначение и наименование программы:</w:t>
      </w:r>
      <w:bookmarkEnd w:id="1"/>
    </w:p>
    <w:p w14:paraId="5968A671" w14:textId="77777777" w:rsidR="00624824" w:rsidRDefault="00624824" w:rsidP="00624824">
      <w:pPr>
        <w:pBdr>
          <w:between w:val="nil"/>
        </w:pBdr>
        <w:spacing w:line="240" w:lineRule="auto"/>
      </w:pPr>
    </w:p>
    <w:p w14:paraId="1EC627FA" w14:textId="77777777" w:rsidR="00624824" w:rsidRDefault="00624824" w:rsidP="00624824">
      <w:pPr>
        <w:pBdr>
          <w:between w:val="nil"/>
        </w:pBdr>
        <w:spacing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Наименование программы - “</w:t>
      </w:r>
      <w:proofErr w:type="spellStart"/>
      <w:r>
        <w:rPr>
          <w:rFonts w:eastAsia="Times New Roman" w:cs="Times New Roman"/>
          <w:color w:val="000000"/>
          <w:szCs w:val="28"/>
        </w:rPr>
        <w:t>Geopinger</w:t>
      </w:r>
      <w:proofErr w:type="spellEnd"/>
      <w:r>
        <w:rPr>
          <w:rFonts w:eastAsia="Times New Roman" w:cs="Times New Roman"/>
          <w:color w:val="000000"/>
          <w:szCs w:val="28"/>
        </w:rPr>
        <w:t>”</w:t>
      </w:r>
    </w:p>
    <w:p w14:paraId="09028AF9" w14:textId="6DD9FCB5" w:rsidR="00624824" w:rsidRDefault="00624824" w:rsidP="00624824">
      <w:pPr>
        <w:pStyle w:val="1"/>
        <w:jc w:val="center"/>
        <w:rPr>
          <w:sz w:val="28"/>
          <w:szCs w:val="28"/>
          <w:lang w:val="en-US"/>
        </w:rPr>
      </w:pPr>
      <w:bookmarkStart w:id="2" w:name="_hw162nw0y78c" w:colFirst="0" w:colLast="0"/>
      <w:bookmarkStart w:id="3" w:name="_8d6z2qpasj5d" w:colFirst="0" w:colLast="0"/>
      <w:bookmarkStart w:id="4" w:name="_n5to6kavjzfx" w:colFirst="0" w:colLast="0"/>
      <w:bookmarkEnd w:id="2"/>
      <w:bookmarkEnd w:id="3"/>
      <w:bookmarkEnd w:id="4"/>
      <w:r>
        <w:rPr>
          <w:sz w:val="28"/>
          <w:szCs w:val="28"/>
          <w:lang w:val="en-US"/>
        </w:rPr>
        <w:br/>
      </w:r>
      <w:bookmarkStart w:id="5" w:name="_Toc227167611"/>
      <w:r>
        <w:rPr>
          <w:sz w:val="28"/>
          <w:szCs w:val="28"/>
        </w:rPr>
        <w:t>1.2 Используемые языки программирования</w:t>
      </w:r>
      <w:bookmarkEnd w:id="5"/>
    </w:p>
    <w:p w14:paraId="419A2CC0" w14:textId="77777777" w:rsidR="00624824" w:rsidRPr="000F3852" w:rsidRDefault="00624824" w:rsidP="00624824">
      <w:pPr>
        <w:rPr>
          <w:lang w:val="en-US"/>
        </w:rPr>
      </w:pPr>
    </w:p>
    <w:p w14:paraId="52B3A7BA" w14:textId="77777777" w:rsidR="00624824" w:rsidRDefault="00624824" w:rsidP="00624824">
      <w:pPr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Python 3</w:t>
      </w:r>
    </w:p>
    <w:p w14:paraId="51366C93" w14:textId="77777777" w:rsidR="00624824" w:rsidRDefault="00624824" w:rsidP="00624824">
      <w:pPr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HTML/CSS</w:t>
      </w:r>
    </w:p>
    <w:p w14:paraId="2FF033B9" w14:textId="77777777" w:rsidR="00624824" w:rsidRPr="000F3852" w:rsidRDefault="00624824" w:rsidP="00624824">
      <w:pPr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JavaScript</w:t>
      </w:r>
    </w:p>
    <w:p w14:paraId="2CFCFE66" w14:textId="77777777" w:rsidR="00624824" w:rsidRDefault="00624824" w:rsidP="00624824">
      <w:pPr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szCs w:val="28"/>
        </w:rPr>
      </w:pPr>
      <w:proofErr w:type="spellStart"/>
      <w:r w:rsidRPr="000F3852">
        <w:rPr>
          <w:rFonts w:eastAsia="Times New Roman" w:cs="Times New Roman"/>
          <w:szCs w:val="28"/>
        </w:rPr>
        <w:t>go</w:t>
      </w:r>
      <w:proofErr w:type="spellEnd"/>
    </w:p>
    <w:p w14:paraId="00B85FC2" w14:textId="77777777" w:rsidR="00624824" w:rsidRDefault="00624824" w:rsidP="00624824">
      <w:pPr>
        <w:rPr>
          <w:rFonts w:eastAsia="Times New Roman" w:cs="Times New Roman"/>
          <w:szCs w:val="28"/>
        </w:rPr>
      </w:pPr>
      <w:r>
        <w:br w:type="page"/>
      </w:r>
    </w:p>
    <w:p w14:paraId="3A5C8304" w14:textId="77777777" w:rsidR="00624824" w:rsidRDefault="00624824" w:rsidP="00624824">
      <w:pPr>
        <w:pStyle w:val="1"/>
        <w:numPr>
          <w:ilvl w:val="0"/>
          <w:numId w:val="27"/>
        </w:numPr>
        <w:jc w:val="center"/>
        <w:rPr>
          <w:sz w:val="28"/>
          <w:szCs w:val="28"/>
        </w:rPr>
      </w:pPr>
      <w:bookmarkStart w:id="6" w:name="_ybcchnsngkit" w:colFirst="0" w:colLast="0"/>
      <w:bookmarkStart w:id="7" w:name="_Toc227167612"/>
      <w:bookmarkEnd w:id="6"/>
      <w:r>
        <w:rPr>
          <w:sz w:val="28"/>
          <w:szCs w:val="28"/>
        </w:rPr>
        <w:lastRenderedPageBreak/>
        <w:t>Функциональные характеристики</w:t>
      </w:r>
      <w:bookmarkEnd w:id="7"/>
    </w:p>
    <w:p w14:paraId="0A1B02CE" w14:textId="77777777" w:rsidR="00624824" w:rsidRDefault="00624824" w:rsidP="00624824">
      <w:pPr>
        <w:rPr>
          <w:rFonts w:eastAsia="Times New Roman" w:cs="Times New Roman"/>
          <w:szCs w:val="28"/>
        </w:rPr>
      </w:pPr>
    </w:p>
    <w:p w14:paraId="49473DDA" w14:textId="77777777" w:rsidR="00624824" w:rsidRDefault="00624824" w:rsidP="00624824">
      <w:pPr>
        <w:ind w:firstLine="567"/>
        <w:rPr>
          <w:rFonts w:eastAsia="Times New Roman" w:cs="Times New Roman"/>
          <w:szCs w:val="28"/>
        </w:rPr>
      </w:pPr>
      <w:bookmarkStart w:id="8" w:name="_5c4s68ug97y9" w:colFirst="0" w:colLast="0"/>
      <w:bookmarkEnd w:id="8"/>
      <w:proofErr w:type="spellStart"/>
      <w:r>
        <w:rPr>
          <w:rFonts w:eastAsia="Times New Roman" w:cs="Times New Roman"/>
          <w:b/>
          <w:bCs/>
          <w:szCs w:val="28"/>
        </w:rPr>
        <w:t>Geopinger</w:t>
      </w:r>
      <w:proofErr w:type="spellEnd"/>
      <w:r>
        <w:rPr>
          <w:rFonts w:eastAsia="Times New Roman" w:cs="Times New Roman"/>
          <w:b/>
          <w:bCs/>
          <w:szCs w:val="28"/>
        </w:rPr>
        <w:t xml:space="preserve"> -</w:t>
      </w:r>
      <w:r>
        <w:rPr>
          <w:rFonts w:eastAsia="Times New Roman" w:cs="Times New Roman"/>
          <w:szCs w:val="28"/>
        </w:rPr>
        <w:t xml:space="preserve"> система активного мониторинга доступности и качества работы цифровых сервисов из разных географических точек (узлов наблюдения). Предназначена для:</w:t>
      </w:r>
    </w:p>
    <w:p w14:paraId="4D1CA3B2" w14:textId="77777777" w:rsidR="00624824" w:rsidRDefault="00624824" w:rsidP="00624824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•         оперативного контроля доступности различных веб‑ресурсов;</w:t>
      </w:r>
    </w:p>
    <w:p w14:paraId="5EC0B2C9" w14:textId="77777777" w:rsidR="00624824" w:rsidRDefault="00624824" w:rsidP="00624824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• выявления региональных деградаций (проблемы у провайдера/канала/маршрутизации);</w:t>
      </w:r>
    </w:p>
    <w:p w14:paraId="2197C208" w14:textId="77777777" w:rsidR="00624824" w:rsidRDefault="00624824" w:rsidP="00624824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•    контроля работоспособности сетевой инфраструктуры по базовым протоколам.</w:t>
      </w:r>
    </w:p>
    <w:p w14:paraId="55FB6DCB" w14:textId="77777777" w:rsidR="00624824" w:rsidRDefault="00624824" w:rsidP="00624824">
      <w:pPr>
        <w:ind w:firstLine="567"/>
        <w:rPr>
          <w:rFonts w:eastAsia="Times New Roman" w:cs="Times New Roman"/>
          <w:szCs w:val="28"/>
        </w:rPr>
      </w:pPr>
      <w:bookmarkStart w:id="9" w:name="_y82lx2cmdovg" w:colFirst="0" w:colLast="0"/>
      <w:bookmarkEnd w:id="9"/>
      <w:r>
        <w:rPr>
          <w:rFonts w:eastAsia="Times New Roman" w:cs="Times New Roman"/>
          <w:szCs w:val="28"/>
        </w:rPr>
        <w:t xml:space="preserve"> </w:t>
      </w:r>
    </w:p>
    <w:p w14:paraId="29AFEA20" w14:textId="77777777" w:rsidR="00624824" w:rsidRDefault="00624824" w:rsidP="00624824">
      <w:pPr>
        <w:spacing w:before="280" w:after="280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Geopinger</w:t>
      </w:r>
      <w:proofErr w:type="spellEnd"/>
      <w:r>
        <w:rPr>
          <w:rFonts w:eastAsia="Times New Roman" w:cs="Times New Roman"/>
          <w:szCs w:val="28"/>
        </w:rPr>
        <w:t xml:space="preserve"> состоит из следующих основных компонентов:</w:t>
      </w:r>
    </w:p>
    <w:p w14:paraId="5CB59E3F" w14:textId="77777777" w:rsidR="00624824" w:rsidRDefault="00624824" w:rsidP="00624824">
      <w:pPr>
        <w:numPr>
          <w:ilvl w:val="0"/>
          <w:numId w:val="29"/>
        </w:numPr>
        <w:spacing w:before="2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Пользовательский веб-интерфейс </w:t>
      </w:r>
    </w:p>
    <w:p w14:paraId="3E84C1CF" w14:textId="77777777" w:rsidR="00624824" w:rsidRDefault="00624824" w:rsidP="00624824">
      <w:pPr>
        <w:numPr>
          <w:ilvl w:val="0"/>
          <w:numId w:val="29"/>
        </w:num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Модули проверок</w:t>
      </w:r>
    </w:p>
    <w:p w14:paraId="15F8EFFD" w14:textId="77777777" w:rsidR="00624824" w:rsidRDefault="00624824" w:rsidP="00624824">
      <w:pPr>
        <w:spacing w:before="280" w:after="280"/>
        <w:ind w:left="720"/>
        <w:rPr>
          <w:rFonts w:eastAsia="Times New Roman" w:cs="Times New Roman"/>
          <w:szCs w:val="28"/>
        </w:rPr>
      </w:pPr>
    </w:p>
    <w:p w14:paraId="0A1B6D78" w14:textId="77777777" w:rsidR="00624824" w:rsidRDefault="00624824" w:rsidP="00624824">
      <w:pPr>
        <w:pStyle w:val="1"/>
        <w:jc w:val="center"/>
        <w:rPr>
          <w:sz w:val="28"/>
          <w:szCs w:val="28"/>
        </w:rPr>
      </w:pPr>
      <w:bookmarkStart w:id="10" w:name="_j329wh78q1b" w:colFirst="0" w:colLast="0"/>
      <w:bookmarkStart w:id="11" w:name="_Toc227167613"/>
      <w:bookmarkEnd w:id="10"/>
      <w:r>
        <w:rPr>
          <w:sz w:val="28"/>
          <w:szCs w:val="28"/>
        </w:rPr>
        <w:t>2.1 Краткое описание функционала отдельных модулей</w:t>
      </w:r>
      <w:bookmarkEnd w:id="11"/>
    </w:p>
    <w:p w14:paraId="59433CAE" w14:textId="77777777" w:rsidR="00624824" w:rsidRDefault="00624824" w:rsidP="00624824">
      <w:pPr>
        <w:pStyle w:val="1"/>
        <w:jc w:val="center"/>
        <w:rPr>
          <w:sz w:val="28"/>
          <w:szCs w:val="28"/>
        </w:rPr>
      </w:pPr>
      <w:bookmarkStart w:id="12" w:name="_bw6hwsstxyw1" w:colFirst="0" w:colLast="0"/>
      <w:bookmarkStart w:id="13" w:name="_Toc227167614"/>
      <w:bookmarkEnd w:id="12"/>
      <w:r>
        <w:rPr>
          <w:sz w:val="28"/>
          <w:szCs w:val="28"/>
        </w:rPr>
        <w:t>2.1.1 Пользовательский интерфейс</w:t>
      </w:r>
      <w:bookmarkEnd w:id="13"/>
    </w:p>
    <w:p w14:paraId="037BBFDF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Пользовательский интерфейс представляет собой основанный на технологиях HTML/CSS/JS веб интерфейс, запускаемый в любом современном веб-браузере на стационарных и мобильных устройствах.</w:t>
      </w:r>
    </w:p>
    <w:p w14:paraId="5E01834E" w14:textId="77777777" w:rsidR="00624824" w:rsidRDefault="00624824" w:rsidP="00624824">
      <w:pPr>
        <w:pStyle w:val="1"/>
        <w:jc w:val="center"/>
        <w:rPr>
          <w:sz w:val="28"/>
          <w:szCs w:val="28"/>
        </w:rPr>
      </w:pPr>
      <w:bookmarkStart w:id="14" w:name="_66pj0pma2pht" w:colFirst="0" w:colLast="0"/>
      <w:bookmarkStart w:id="15" w:name="_akihs9f8kbqt" w:colFirst="0" w:colLast="0"/>
      <w:bookmarkStart w:id="16" w:name="_nuin4m87kyf4" w:colFirst="0" w:colLast="0"/>
      <w:bookmarkStart w:id="17" w:name="_Toc227167615"/>
      <w:bookmarkEnd w:id="14"/>
      <w:bookmarkEnd w:id="15"/>
      <w:bookmarkEnd w:id="16"/>
      <w:r>
        <w:rPr>
          <w:sz w:val="28"/>
          <w:szCs w:val="28"/>
        </w:rPr>
        <w:t>2.1.2 Модули проверок:</w:t>
      </w:r>
      <w:bookmarkEnd w:id="17"/>
    </w:p>
    <w:p w14:paraId="7B172BF6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>Модуль HTTP-проверки:</w:t>
      </w:r>
      <w:r>
        <w:rPr>
          <w:rFonts w:eastAsia="Times New Roman" w:cs="Times New Roman"/>
          <w:szCs w:val="28"/>
        </w:rPr>
        <w:t xml:space="preserve"> проверяет доступность и корректность работы веб-сервисов (сайтов, API).</w:t>
      </w:r>
    </w:p>
    <w:p w14:paraId="42FE7A66" w14:textId="2E03884B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Отправляет HTTP/HTTPS запрос (обычно GET или HEAD) на указанный URL. Анализирует ответ сервера: код состояния HTTP (успех при 2xx), время ответа, валидность и срок действия SSL-сертификата.</w:t>
      </w:r>
    </w:p>
    <w:p w14:paraId="37AA629D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</w:p>
    <w:p w14:paraId="1E95E66C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>Модуль ICMP-проверки (</w:t>
      </w:r>
      <w:proofErr w:type="spellStart"/>
      <w:r>
        <w:rPr>
          <w:rFonts w:eastAsia="Times New Roman" w:cs="Times New Roman"/>
          <w:b/>
          <w:bCs/>
          <w:szCs w:val="28"/>
        </w:rPr>
        <w:t>Ping</w:t>
      </w:r>
      <w:proofErr w:type="spellEnd"/>
      <w:r>
        <w:rPr>
          <w:rFonts w:eastAsia="Times New Roman" w:cs="Times New Roman"/>
          <w:b/>
          <w:bCs/>
          <w:szCs w:val="28"/>
        </w:rPr>
        <w:t>):</w:t>
      </w:r>
      <w:r>
        <w:rPr>
          <w:rFonts w:eastAsia="Times New Roman" w:cs="Times New Roman"/>
          <w:szCs w:val="28"/>
        </w:rPr>
        <w:t xml:space="preserve"> проверка базовой сетевой доступности узла (сервера).</w:t>
      </w:r>
    </w:p>
    <w:p w14:paraId="77B5785A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Отправляет на целевой IP-адрес или доменное имя пакеты по протоколу ICMP (</w:t>
      </w:r>
      <w:proofErr w:type="spellStart"/>
      <w:r>
        <w:rPr>
          <w:rFonts w:eastAsia="Times New Roman" w:cs="Times New Roman"/>
          <w:szCs w:val="28"/>
        </w:rPr>
        <w:t>Echo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Request</w:t>
      </w:r>
      <w:proofErr w:type="spellEnd"/>
      <w:r>
        <w:rPr>
          <w:rFonts w:eastAsia="Times New Roman" w:cs="Times New Roman"/>
          <w:szCs w:val="28"/>
        </w:rPr>
        <w:t>) и ожидает ответ (</w:t>
      </w:r>
      <w:proofErr w:type="spellStart"/>
      <w:r>
        <w:rPr>
          <w:rFonts w:eastAsia="Times New Roman" w:cs="Times New Roman"/>
          <w:szCs w:val="28"/>
        </w:rPr>
        <w:t>Echo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Reply</w:t>
      </w:r>
      <w:proofErr w:type="spellEnd"/>
      <w:r>
        <w:rPr>
          <w:rFonts w:eastAsia="Times New Roman" w:cs="Times New Roman"/>
          <w:szCs w:val="28"/>
        </w:rPr>
        <w:t>). Анализирует время приема-передачи (RTT), процент потерь пакетов.</w:t>
      </w:r>
    </w:p>
    <w:p w14:paraId="5D589A9E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>Модуль проверки TCP-порта:</w:t>
      </w:r>
      <w:r>
        <w:rPr>
          <w:rFonts w:eastAsia="Times New Roman" w:cs="Times New Roman"/>
          <w:szCs w:val="28"/>
        </w:rPr>
        <w:t xml:space="preserve"> проверка доступности сетевой службы на определенном порту (например, базы данных, почтового сервера).</w:t>
      </w:r>
    </w:p>
    <w:p w14:paraId="2B3093D7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Выполняет попытку установки TCP-соединения с указанным хостом и портом. Успешное установление соединения (завершение "рукопожатия") свидетельствует о том, что порт открыт и служба его прослушивает. Анализирует статус порта (открыт/закрыт/фильтруется), время установки соединения.</w:t>
      </w:r>
    </w:p>
    <w:p w14:paraId="198D9DF5" w14:textId="77777777" w:rsidR="00624824" w:rsidRDefault="00624824" w:rsidP="00624824">
      <w:pPr>
        <w:spacing w:before="280" w:after="280"/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>Модуль DNS-проверки:</w:t>
      </w:r>
      <w:r>
        <w:rPr>
          <w:rFonts w:eastAsia="Times New Roman" w:cs="Times New Roman"/>
          <w:szCs w:val="28"/>
        </w:rPr>
        <w:t xml:space="preserve"> проверка работоспособности DNS-сервера и корректности разрешения доменных имен.</w:t>
      </w:r>
    </w:p>
    <w:p w14:paraId="12517D73" w14:textId="0EDD7B47" w:rsidR="001F7D50" w:rsidRDefault="00624824" w:rsidP="00624824">
      <w:pPr>
        <w:spacing w:before="280" w:after="280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  Отправляет DNS-запрос для указанного домена (например, на получение A-записи) к конкретному или системному DNS-серверу. Анализирует   время ответа DNS-сервера, соответствие полученного IP-адреса эталонному значению, код ответа DNS (NOERROR, NXDOMAIN и т.д.).</w:t>
      </w:r>
      <w:bookmarkStart w:id="18" w:name="_kil23ysjyp9b" w:colFirst="0" w:colLast="0"/>
      <w:bookmarkEnd w:id="18"/>
    </w:p>
    <w:p w14:paraId="3628EEC1" w14:textId="080028CD" w:rsidR="006267B3" w:rsidRDefault="001F7D50" w:rsidP="001F7D50">
      <w:pPr>
        <w:spacing w:before="100" w:beforeAutospacing="1" w:after="100" w:afterAutospacing="1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14:paraId="0929E591" w14:textId="77777777" w:rsidR="006267B3" w:rsidRDefault="006267B3">
      <w:pPr>
        <w:spacing w:after="160" w:line="259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14:paraId="6EF39A89" w14:textId="2AAD30AF" w:rsidR="00624824" w:rsidRPr="00056CB3" w:rsidRDefault="00624824" w:rsidP="00624824">
      <w:pPr>
        <w:pStyle w:val="1"/>
      </w:pPr>
      <w:bookmarkStart w:id="19" w:name="_Toc219988546"/>
      <w:bookmarkStart w:id="20" w:name="_Toc227167616"/>
      <w:r w:rsidRPr="00624824">
        <w:lastRenderedPageBreak/>
        <w:t>3</w:t>
      </w:r>
      <w:r w:rsidRPr="00056CB3">
        <w:t xml:space="preserve">. </w:t>
      </w:r>
      <w:r w:rsidRPr="00624824">
        <w:rPr>
          <w:sz w:val="28"/>
          <w:szCs w:val="28"/>
        </w:rPr>
        <w:t>Информация</w:t>
      </w:r>
      <w:r w:rsidRPr="007560C0">
        <w:rPr>
          <w:sz w:val="28"/>
          <w:szCs w:val="28"/>
        </w:rPr>
        <w:t xml:space="preserve"> о требованиях к </w:t>
      </w:r>
      <w:r w:rsidRPr="00624824">
        <w:rPr>
          <w:sz w:val="28"/>
          <w:szCs w:val="28"/>
        </w:rPr>
        <w:t>системе</w:t>
      </w:r>
      <w:r w:rsidRPr="007560C0">
        <w:rPr>
          <w:sz w:val="28"/>
          <w:szCs w:val="28"/>
        </w:rPr>
        <w:t xml:space="preserve"> и окружению для работы ПО</w:t>
      </w:r>
      <w:bookmarkEnd w:id="19"/>
      <w:bookmarkEnd w:id="20"/>
      <w:r w:rsidRPr="00056CB3">
        <w:t xml:space="preserve"> </w:t>
      </w:r>
    </w:p>
    <w:p w14:paraId="127C5C74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47F38A28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Система может быть установлена на сервер архитектуры x86.</w:t>
      </w:r>
    </w:p>
    <w:p w14:paraId="65080D53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Рекомендуемые системные требования:</w:t>
      </w:r>
    </w:p>
    <w:p w14:paraId="00F41F78" w14:textId="36D1EF0E" w:rsidR="00624824" w:rsidRPr="00FC0635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en-US"/>
        </w:rPr>
      </w:pPr>
      <w:r>
        <w:rPr>
          <w:color w:val="000000"/>
        </w:rPr>
        <w:t>Центральные сервер - 8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vCPU</w:t>
      </w:r>
      <w:proofErr w:type="spellEnd"/>
      <w:r>
        <w:rPr>
          <w:color w:val="000000"/>
        </w:rPr>
        <w:t xml:space="preserve"> и 16 GB RAM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FC0635">
        <w:rPr>
          <w:color w:val="000000"/>
          <w:lang w:val="en-US"/>
        </w:rPr>
        <w:t>OC Debian 1</w:t>
      </w:r>
      <w:r w:rsidR="002557D0" w:rsidRPr="002557D0">
        <w:rPr>
          <w:color w:val="000000"/>
          <w:lang w:val="en-US"/>
        </w:rPr>
        <w:t>3</w:t>
      </w:r>
      <w:r w:rsidRPr="00FC0635">
        <w:rPr>
          <w:color w:val="000000"/>
          <w:lang w:val="en-US"/>
        </w:rPr>
        <w:t xml:space="preserve">, </w:t>
      </w:r>
      <w:r w:rsidRPr="00FC0635">
        <w:rPr>
          <w:lang w:val="en-US"/>
        </w:rPr>
        <w:t>Astra Linux, RED OS</w:t>
      </w:r>
      <w:r w:rsidRPr="00FC0635">
        <w:rPr>
          <w:color w:val="000000"/>
          <w:lang w:val="en-US"/>
        </w:rPr>
        <w:t xml:space="preserve"> – </w:t>
      </w:r>
      <w:r>
        <w:rPr>
          <w:color w:val="000000"/>
        </w:rPr>
        <w:t>кол</w:t>
      </w:r>
      <w:r w:rsidRPr="00FC0635">
        <w:rPr>
          <w:color w:val="000000"/>
          <w:lang w:val="en-US"/>
        </w:rPr>
        <w:t>-</w:t>
      </w:r>
      <w:r>
        <w:rPr>
          <w:color w:val="000000"/>
        </w:rPr>
        <w:t>во</w:t>
      </w:r>
      <w:r w:rsidRPr="00FC0635">
        <w:rPr>
          <w:color w:val="000000"/>
          <w:lang w:val="en-US"/>
        </w:rPr>
        <w:t>: 1</w:t>
      </w:r>
    </w:p>
    <w:p w14:paraId="3067EACD" w14:textId="7D4B4F60" w:rsidR="00624824" w:rsidRPr="00FC0635" w:rsidRDefault="00624824" w:rsidP="00624824">
      <w:pPr>
        <w:ind w:firstLine="567"/>
        <w:rPr>
          <w:lang w:val="en-US"/>
        </w:rPr>
      </w:pPr>
      <w:r>
        <w:t>Сервер сбора - 4</w:t>
      </w:r>
      <w:r>
        <w:rPr>
          <w:b/>
          <w:bCs/>
        </w:rPr>
        <w:t xml:space="preserve"> </w:t>
      </w:r>
      <w:proofErr w:type="spellStart"/>
      <w:r>
        <w:t>vCPU</w:t>
      </w:r>
      <w:proofErr w:type="spellEnd"/>
      <w:r>
        <w:t xml:space="preserve"> и 4 GB RAM</w:t>
      </w:r>
      <w:r>
        <w:rPr>
          <w:b/>
          <w:bCs/>
        </w:rPr>
        <w:t>.</w:t>
      </w:r>
      <w:r>
        <w:t xml:space="preserve"> </w:t>
      </w:r>
      <w:r w:rsidRPr="00FC0635">
        <w:rPr>
          <w:lang w:val="en-US"/>
        </w:rPr>
        <w:t>OC Debian 1</w:t>
      </w:r>
      <w:r w:rsidR="002557D0" w:rsidRPr="002557D0">
        <w:rPr>
          <w:lang w:val="en-US"/>
        </w:rPr>
        <w:t>3</w:t>
      </w:r>
      <w:r w:rsidRPr="00FC0635">
        <w:rPr>
          <w:lang w:val="en-US"/>
        </w:rPr>
        <w:t xml:space="preserve">, Astra Linux, RED OS – </w:t>
      </w:r>
      <w:r>
        <w:t>кол</w:t>
      </w:r>
      <w:r w:rsidRPr="00FC0635">
        <w:rPr>
          <w:lang w:val="en-US"/>
        </w:rPr>
        <w:t>-</w:t>
      </w:r>
      <w:r>
        <w:t>во</w:t>
      </w:r>
      <w:r w:rsidRPr="00FC0635">
        <w:rPr>
          <w:lang w:val="en-US"/>
        </w:rPr>
        <w:t>: 1</w:t>
      </w:r>
    </w:p>
    <w:p w14:paraId="1DA79AC2" w14:textId="77777777" w:rsidR="00624824" w:rsidRPr="00FC0635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en-US"/>
        </w:rPr>
      </w:pPr>
    </w:p>
    <w:p w14:paraId="41E8D31D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bookmarkStart w:id="21" w:name="_Hlk227167847"/>
      <w:r>
        <w:rPr>
          <w:color w:val="000000"/>
        </w:rPr>
        <w:t xml:space="preserve">На центральном </w:t>
      </w:r>
      <w:proofErr w:type="spellStart"/>
      <w:r>
        <w:rPr>
          <w:color w:val="000000"/>
        </w:rPr>
        <w:t>серверe</w:t>
      </w:r>
      <w:proofErr w:type="spellEnd"/>
      <w:r>
        <w:rPr>
          <w:color w:val="000000"/>
        </w:rPr>
        <w:t xml:space="preserve"> необходимо разме</w:t>
      </w:r>
      <w:r>
        <w:t>стит</w:t>
      </w:r>
      <w:r>
        <w:rPr>
          <w:color w:val="000000"/>
        </w:rPr>
        <w:t>ь следующие модули:</w:t>
      </w:r>
    </w:p>
    <w:p w14:paraId="1BF7DE6F" w14:textId="77777777" w:rsidR="00624824" w:rsidRDefault="00624824" w:rsidP="00624824">
      <w:pPr>
        <w:numPr>
          <w:ilvl w:val="0"/>
          <w:numId w:val="30"/>
        </w:numPr>
        <w:spacing w:before="280"/>
      </w:pPr>
      <w:bookmarkStart w:id="22" w:name="_Hlk227163616"/>
      <w:r>
        <w:t xml:space="preserve">Пользовательский веб-интерфейс </w:t>
      </w:r>
    </w:p>
    <w:p w14:paraId="0F1D10DC" w14:textId="3AA6A2CE" w:rsidR="00624824" w:rsidRDefault="002557D0" w:rsidP="00624824">
      <w:pPr>
        <w:numPr>
          <w:ilvl w:val="0"/>
          <w:numId w:val="30"/>
        </w:numPr>
      </w:pPr>
      <w:r>
        <w:t>Координатор (</w:t>
      </w:r>
      <w:r>
        <w:rPr>
          <w:lang w:val="en-US"/>
        </w:rPr>
        <w:t>hub</w:t>
      </w:r>
      <w:r>
        <w:t>)</w:t>
      </w:r>
    </w:p>
    <w:p w14:paraId="691C74CD" w14:textId="2DDD1C7F" w:rsidR="00624824" w:rsidRDefault="002557D0" w:rsidP="00624824">
      <w:pPr>
        <w:numPr>
          <w:ilvl w:val="0"/>
          <w:numId w:val="30"/>
        </w:numPr>
      </w:pPr>
      <w:r>
        <w:t>Система хранения телеметрии</w:t>
      </w:r>
    </w:p>
    <w:p w14:paraId="03B9D51C" w14:textId="77777777" w:rsidR="00624824" w:rsidRDefault="00624824" w:rsidP="00624824">
      <w:pPr>
        <w:spacing w:after="280"/>
        <w:jc w:val="left"/>
      </w:pPr>
      <w:bookmarkStart w:id="23" w:name="_1ch2a76betvn" w:colFirst="0" w:colLast="0"/>
      <w:bookmarkEnd w:id="21"/>
      <w:bookmarkEnd w:id="22"/>
      <w:bookmarkEnd w:id="23"/>
    </w:p>
    <w:p w14:paraId="0B315796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7EF9C2BF" w14:textId="77777777" w:rsidR="00624824" w:rsidRDefault="00624824" w:rsidP="00624824">
      <w:pPr>
        <w:spacing w:after="160" w:line="259" w:lineRule="auto"/>
        <w:jc w:val="left"/>
      </w:pPr>
      <w:r>
        <w:br w:type="page"/>
      </w:r>
    </w:p>
    <w:p w14:paraId="4EB10E80" w14:textId="731B3038" w:rsidR="00624824" w:rsidRPr="00056CB3" w:rsidRDefault="00624824" w:rsidP="00624824">
      <w:pPr>
        <w:pStyle w:val="1"/>
        <w:jc w:val="center"/>
      </w:pPr>
      <w:bookmarkStart w:id="24" w:name="_Toc219988547"/>
      <w:bookmarkStart w:id="25" w:name="_Toc227167617"/>
      <w:r>
        <w:rPr>
          <w:lang w:val="en-US"/>
        </w:rPr>
        <w:lastRenderedPageBreak/>
        <w:t>4</w:t>
      </w:r>
      <w:r w:rsidRPr="00056CB3">
        <w:t xml:space="preserve">. </w:t>
      </w:r>
      <w:bookmarkStart w:id="26" w:name="_Hlk227167871"/>
      <w:r w:rsidRPr="00624824">
        <w:rPr>
          <w:sz w:val="28"/>
          <w:szCs w:val="28"/>
        </w:rPr>
        <w:t>Состав</w:t>
      </w:r>
      <w:r w:rsidRPr="00056CB3">
        <w:t xml:space="preserve"> системы</w:t>
      </w:r>
      <w:bookmarkEnd w:id="24"/>
      <w:bookmarkEnd w:id="25"/>
    </w:p>
    <w:p w14:paraId="79861ABD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1. Центральный сервер </w:t>
      </w:r>
    </w:p>
    <w:p w14:paraId="28BCC77D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   • хранит цели и параметры проверок;</w:t>
      </w:r>
    </w:p>
    <w:p w14:paraId="6D3DBF94" w14:textId="3F641A6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  <w:jc w:val="left"/>
      </w:pPr>
      <w:r>
        <w:t xml:space="preserve">   • управляет </w:t>
      </w:r>
      <w:r w:rsidR="002557D0">
        <w:t>распределением проверок</w:t>
      </w:r>
      <w:r>
        <w:t xml:space="preserve">; </w:t>
      </w:r>
      <w:r>
        <w:br/>
        <w:t xml:space="preserve">           • принимает результаты от агентов;   </w:t>
      </w:r>
    </w:p>
    <w:p w14:paraId="09CC86F3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</w:p>
    <w:p w14:paraId="0661C444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>2. Серверы сбора</w:t>
      </w:r>
      <w:r>
        <w:rPr>
          <w:b/>
          <w:bCs/>
        </w:rPr>
        <w:t xml:space="preserve"> </w:t>
      </w:r>
    </w:p>
    <w:p w14:paraId="6FB309B7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   • запускают проверки по заданиям;</w:t>
      </w:r>
    </w:p>
    <w:p w14:paraId="4288A758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   • измеряют метрики (</w:t>
      </w:r>
      <w:proofErr w:type="spellStart"/>
      <w:r>
        <w:t>latency</w:t>
      </w:r>
      <w:proofErr w:type="spellEnd"/>
      <w:r>
        <w:t xml:space="preserve">, потери, коды ответов, </w:t>
      </w:r>
      <w:r>
        <w:rPr>
          <w:lang w:val="en-US"/>
        </w:rPr>
        <w:t>TTFB</w:t>
      </w:r>
      <w:r w:rsidRPr="00FC0635">
        <w:t xml:space="preserve">, </w:t>
      </w:r>
      <w:r>
        <w:rPr>
          <w:lang w:val="en-US"/>
        </w:rPr>
        <w:t>RTT</w:t>
      </w:r>
      <w:r w:rsidRPr="00FC0635">
        <w:t xml:space="preserve"> </w:t>
      </w:r>
      <w:r>
        <w:t>и другие);</w:t>
      </w:r>
    </w:p>
    <w:p w14:paraId="0F88AA2C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   • отправляют результаты на центральный сервер.</w:t>
      </w:r>
    </w:p>
    <w:p w14:paraId="08F50D3D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</w:p>
    <w:p w14:paraId="3C0999ED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>3. Модули проверок</w:t>
      </w:r>
    </w:p>
    <w:p w14:paraId="5762FED9" w14:textId="77777777" w:rsidR="00624824" w:rsidRDefault="00624824" w:rsidP="00624824">
      <w:pPr>
        <w:pStyle w:val="ac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</w:pPr>
      <w:r>
        <w:t>HTTP: код ответа, время ответа, ошибки TLS, проверка контента/заголовков.</w:t>
      </w:r>
    </w:p>
    <w:p w14:paraId="0BD7BE4D" w14:textId="77777777" w:rsidR="00624824" w:rsidRDefault="00624824" w:rsidP="00624824">
      <w:pPr>
        <w:pStyle w:val="ac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</w:pPr>
      <w:r>
        <w:t>ICMP: RTT и потери.</w:t>
      </w:r>
    </w:p>
    <w:p w14:paraId="6EAC3FED" w14:textId="77777777" w:rsidR="00624824" w:rsidRDefault="00624824" w:rsidP="00624824">
      <w:pPr>
        <w:pStyle w:val="ac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</w:pPr>
      <w:r>
        <w:t>TCP: успешность `</w:t>
      </w:r>
      <w:proofErr w:type="spellStart"/>
      <w:r>
        <w:t>connect</w:t>
      </w:r>
      <w:proofErr w:type="spellEnd"/>
      <w:r>
        <w:t>`, время установки, ошибки (</w:t>
      </w:r>
      <w:proofErr w:type="spellStart"/>
      <w:r>
        <w:t>timeout</w:t>
      </w:r>
      <w:proofErr w:type="spellEnd"/>
      <w:r>
        <w:t>/</w:t>
      </w:r>
      <w:proofErr w:type="spellStart"/>
      <w:r>
        <w:t>refused</w:t>
      </w:r>
      <w:proofErr w:type="spellEnd"/>
      <w:r>
        <w:t>).</w:t>
      </w:r>
    </w:p>
    <w:p w14:paraId="611D4A87" w14:textId="77777777" w:rsidR="00624824" w:rsidRDefault="00624824" w:rsidP="00624824">
      <w:pPr>
        <w:pStyle w:val="ac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</w:pPr>
      <w:r>
        <w:t>DNS: время ответа, код (NOERROR/NXDOMAIN/SERVFAIL), соответствие ожидаемым записям (опционально).</w:t>
      </w:r>
    </w:p>
    <w:p w14:paraId="3BC0F862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ind w:firstLine="567"/>
      </w:pPr>
    </w:p>
    <w:p w14:paraId="1952BDB7" w14:textId="77777777" w:rsidR="006267B3" w:rsidRDefault="006267B3">
      <w:pPr>
        <w:spacing w:after="160" w:line="259" w:lineRule="auto"/>
        <w:jc w:val="left"/>
        <w:rPr>
          <w:rFonts w:eastAsiaTheme="majorEastAsia" w:cstheme="majorBidi"/>
          <w:sz w:val="32"/>
          <w:szCs w:val="32"/>
        </w:rPr>
      </w:pPr>
      <w:bookmarkStart w:id="27" w:name="_Toc219988548"/>
      <w:r>
        <w:br w:type="page"/>
      </w:r>
    </w:p>
    <w:p w14:paraId="75058B2F" w14:textId="1B2FF18F" w:rsidR="00624824" w:rsidRPr="00FC0635" w:rsidRDefault="00624824" w:rsidP="00624824">
      <w:pPr>
        <w:pStyle w:val="1"/>
        <w:jc w:val="center"/>
      </w:pPr>
      <w:bookmarkStart w:id="28" w:name="_Toc227167618"/>
      <w:bookmarkEnd w:id="26"/>
      <w:r w:rsidRPr="00B05034">
        <w:lastRenderedPageBreak/>
        <w:t>5</w:t>
      </w:r>
      <w:r w:rsidRPr="00FC0635">
        <w:t>. Запуск и работа с ПО</w:t>
      </w:r>
      <w:bookmarkEnd w:id="27"/>
      <w:bookmarkEnd w:id="28"/>
    </w:p>
    <w:p w14:paraId="70B98421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>Для запуска проверки необходимо:</w:t>
      </w:r>
    </w:p>
    <w:p w14:paraId="180EE226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 1.Ввести URL в адресную строку сервиса </w:t>
      </w:r>
    </w:p>
    <w:p w14:paraId="0E067E89" w14:textId="77777777" w:rsidR="00624824" w:rsidRDefault="00624824" w:rsidP="00624824">
      <w:pPr>
        <w:pBdr>
          <w:top w:val="nil"/>
          <w:left w:val="nil"/>
          <w:bottom w:val="nil"/>
          <w:right w:val="nil"/>
          <w:between w:val="nil"/>
        </w:pBdr>
      </w:pPr>
      <w:r>
        <w:t xml:space="preserve"> 2.Выбрать необходимого провайдера</w:t>
      </w:r>
    </w:p>
    <w:p w14:paraId="2A31001F" w14:textId="0D5D12AA" w:rsidR="00624824" w:rsidRPr="00056CB3" w:rsidRDefault="00624824" w:rsidP="00624824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6267B3">
        <w:t>3</w:t>
      </w:r>
      <w:r>
        <w:t>.Выбрать требуемый тип проверки и параметры.</w:t>
      </w:r>
    </w:p>
    <w:p w14:paraId="34DE8180" w14:textId="77777777" w:rsidR="00624824" w:rsidRDefault="00624824" w:rsidP="00624824">
      <w:pPr>
        <w:spacing w:after="160" w:line="259" w:lineRule="auto"/>
        <w:jc w:val="left"/>
      </w:pPr>
    </w:p>
    <w:p w14:paraId="3EBA7600" w14:textId="77777777" w:rsidR="00624824" w:rsidRPr="00B05034" w:rsidRDefault="00624824">
      <w:pPr>
        <w:spacing w:after="160" w:line="259" w:lineRule="auto"/>
        <w:jc w:val="left"/>
        <w:rPr>
          <w:rFonts w:eastAsiaTheme="majorEastAsia" w:cs="Times New Roman"/>
          <w:sz w:val="32"/>
          <w:szCs w:val="28"/>
        </w:rPr>
      </w:pPr>
      <w:bookmarkStart w:id="29" w:name="_Toc219987223"/>
      <w:r w:rsidRPr="00B05034">
        <w:rPr>
          <w:rFonts w:cs="Times New Roman"/>
          <w:szCs w:val="28"/>
        </w:rPr>
        <w:br w:type="page"/>
      </w:r>
    </w:p>
    <w:p w14:paraId="32BEDDD6" w14:textId="2C331507" w:rsidR="00624824" w:rsidRDefault="00624824" w:rsidP="00624824">
      <w:pPr>
        <w:pStyle w:val="1"/>
        <w:ind w:left="360"/>
        <w:jc w:val="center"/>
        <w:rPr>
          <w:rFonts w:cs="Times New Roman"/>
          <w:sz w:val="28"/>
          <w:szCs w:val="28"/>
        </w:rPr>
      </w:pPr>
      <w:bookmarkStart w:id="30" w:name="_Toc227167619"/>
      <w:bookmarkStart w:id="31" w:name="_Hlk227167698"/>
      <w:r w:rsidRPr="00CB08C3">
        <w:rPr>
          <w:rFonts w:cs="Times New Roman"/>
          <w:szCs w:val="28"/>
        </w:rPr>
        <w:lastRenderedPageBreak/>
        <w:t>6</w:t>
      </w:r>
      <w:r>
        <w:rPr>
          <w:rFonts w:cs="Times New Roman"/>
          <w:szCs w:val="28"/>
        </w:rPr>
        <w:t xml:space="preserve">. </w:t>
      </w:r>
      <w:r w:rsidRPr="00624824">
        <w:rPr>
          <w:rFonts w:cs="Times New Roman"/>
          <w:sz w:val="28"/>
          <w:szCs w:val="28"/>
        </w:rPr>
        <w:t>Документация</w:t>
      </w:r>
      <w:r>
        <w:rPr>
          <w:rFonts w:cs="Times New Roman"/>
          <w:szCs w:val="28"/>
        </w:rPr>
        <w:t xml:space="preserve"> по установке</w:t>
      </w:r>
      <w:bookmarkEnd w:id="29"/>
      <w:bookmarkEnd w:id="30"/>
    </w:p>
    <w:p w14:paraId="5F511842" w14:textId="2E5DE171" w:rsidR="00624824" w:rsidRDefault="00CB08C3" w:rsidP="00624824">
      <w:pPr>
        <w:pStyle w:val="1"/>
        <w:ind w:left="1080"/>
        <w:rPr>
          <w:rFonts w:cs="Times New Roman"/>
          <w:sz w:val="28"/>
          <w:szCs w:val="28"/>
        </w:rPr>
      </w:pPr>
      <w:bookmarkStart w:id="32" w:name="_Toc219987224"/>
      <w:bookmarkStart w:id="33" w:name="_Toc227167620"/>
      <w:r w:rsidRPr="00CB08C3">
        <w:rPr>
          <w:rFonts w:cs="Times New Roman"/>
          <w:sz w:val="28"/>
          <w:szCs w:val="28"/>
        </w:rPr>
        <w:t>6</w:t>
      </w:r>
      <w:r w:rsidR="00624824">
        <w:rPr>
          <w:rFonts w:cs="Times New Roman"/>
          <w:sz w:val="28"/>
          <w:szCs w:val="28"/>
        </w:rPr>
        <w:t>.1 Информация о требованиях к системе и окружению для работы ПО</w:t>
      </w:r>
      <w:bookmarkEnd w:id="32"/>
      <w:bookmarkEnd w:id="33"/>
    </w:p>
    <w:p w14:paraId="451C7AB0" w14:textId="77777777" w:rsidR="00624824" w:rsidRDefault="00624824" w:rsidP="00624824">
      <w:pPr>
        <w:pStyle w:val="ad"/>
        <w:spacing w:before="0" w:beforeAutospacing="0" w:after="0" w:afterAutospacing="0" w:line="360" w:lineRule="auto"/>
        <w:ind w:left="357"/>
        <w:rPr>
          <w:sz w:val="28"/>
          <w:szCs w:val="28"/>
        </w:rPr>
      </w:pPr>
    </w:p>
    <w:p w14:paraId="709B7C30" w14:textId="77777777" w:rsidR="00624824" w:rsidRDefault="00624824" w:rsidP="00624824">
      <w:pPr>
        <w:pStyle w:val="ad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Система может быть установлена на сервер архитектуры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86.</w:t>
      </w:r>
    </w:p>
    <w:p w14:paraId="17F83DDE" w14:textId="77777777" w:rsidR="00624824" w:rsidRDefault="00624824" w:rsidP="00624824">
      <w:pPr>
        <w:pStyle w:val="ad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Рекомендуемые системные требования:</w:t>
      </w:r>
    </w:p>
    <w:p w14:paraId="296A2E03" w14:textId="073C987F" w:rsidR="00624824" w:rsidRDefault="00624824" w:rsidP="00624824">
      <w:pPr>
        <w:pStyle w:val="ad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Центральные сервер - 8</w:t>
      </w:r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vCPU</w:t>
      </w:r>
      <w:proofErr w:type="spellEnd"/>
      <w:r>
        <w:rPr>
          <w:sz w:val="28"/>
          <w:szCs w:val="28"/>
        </w:rPr>
        <w:t xml:space="preserve"> и 16</w:t>
      </w:r>
      <w:r>
        <w:rPr>
          <w:rStyle w:val="ae"/>
          <w:sz w:val="28"/>
          <w:szCs w:val="28"/>
        </w:rPr>
        <w:t xml:space="preserve"> GB RAM.</w:t>
      </w:r>
      <w:r>
        <w:rPr>
          <w:sz w:val="28"/>
          <w:szCs w:val="28"/>
        </w:rPr>
        <w:t xml:space="preserve"> </w:t>
      </w:r>
      <w:r w:rsidRPr="008B76DB">
        <w:rPr>
          <w:sz w:val="28"/>
          <w:szCs w:val="28"/>
          <w:lang w:val="en-US"/>
        </w:rPr>
        <w:t>OC Debian 1</w:t>
      </w:r>
      <w:r w:rsidR="00CC48E9">
        <w:rPr>
          <w:sz w:val="28"/>
          <w:szCs w:val="28"/>
          <w:lang w:val="en-US"/>
        </w:rPr>
        <w:t>3</w:t>
      </w:r>
      <w:r w:rsidRPr="008B76D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Astra Linux, RED OS</w:t>
      </w:r>
      <w:r w:rsidRPr="008B76DB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кол</w:t>
      </w:r>
      <w:r w:rsidRPr="008B76DB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во</w:t>
      </w:r>
      <w:r>
        <w:rPr>
          <w:sz w:val="28"/>
          <w:szCs w:val="28"/>
          <w:lang w:val="en-US"/>
        </w:rPr>
        <w:t>: 1</w:t>
      </w:r>
    </w:p>
    <w:p w14:paraId="6974040D" w14:textId="1C220FE6" w:rsidR="00624824" w:rsidRDefault="00624824" w:rsidP="00624824">
      <w:pPr>
        <w:pStyle w:val="ad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Сервера сбора</w:t>
      </w:r>
      <w:r w:rsidR="00CC48E9" w:rsidRPr="00CC48E9">
        <w:rPr>
          <w:sz w:val="28"/>
          <w:szCs w:val="28"/>
        </w:rPr>
        <w:t xml:space="preserve"> (</w:t>
      </w:r>
      <w:r w:rsidR="00CC48E9">
        <w:rPr>
          <w:sz w:val="28"/>
          <w:szCs w:val="28"/>
          <w:lang w:val="en-US"/>
        </w:rPr>
        <w:t>crawler</w:t>
      </w:r>
      <w:r w:rsidR="00CC48E9" w:rsidRPr="00CC48E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4</w:t>
      </w:r>
      <w:proofErr w:type="gram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vCPU</w:t>
      </w:r>
      <w:proofErr w:type="spellEnd"/>
      <w:r>
        <w:rPr>
          <w:sz w:val="28"/>
          <w:szCs w:val="28"/>
        </w:rPr>
        <w:t xml:space="preserve"> и 4</w:t>
      </w:r>
      <w:r>
        <w:rPr>
          <w:rStyle w:val="ae"/>
          <w:sz w:val="28"/>
          <w:szCs w:val="28"/>
        </w:rPr>
        <w:t xml:space="preserve"> GB RAM.</w:t>
      </w:r>
      <w:r>
        <w:rPr>
          <w:sz w:val="28"/>
          <w:szCs w:val="28"/>
        </w:rPr>
        <w:t xml:space="preserve"> OC </w:t>
      </w:r>
      <w:proofErr w:type="spellStart"/>
      <w:r>
        <w:rPr>
          <w:sz w:val="28"/>
          <w:szCs w:val="28"/>
        </w:rPr>
        <w:t>Debian</w:t>
      </w:r>
      <w:proofErr w:type="spellEnd"/>
      <w:r>
        <w:rPr>
          <w:sz w:val="28"/>
          <w:szCs w:val="28"/>
        </w:rPr>
        <w:t xml:space="preserve"> 1</w:t>
      </w:r>
      <w:r w:rsidR="00CC48E9" w:rsidRPr="00CC48E9">
        <w:rPr>
          <w:sz w:val="28"/>
          <w:szCs w:val="28"/>
        </w:rPr>
        <w:t>3</w:t>
      </w:r>
      <w:r w:rsidRPr="008B76DB">
        <w:rPr>
          <w:sz w:val="28"/>
          <w:szCs w:val="28"/>
        </w:rPr>
        <w:t>,</w:t>
      </w:r>
      <w:r w:rsidR="00CC48E9" w:rsidRPr="00CC48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Astra</w:t>
      </w:r>
      <w:r w:rsidRPr="008B76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Linux</w:t>
      </w:r>
      <w:r w:rsidRPr="008B76D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RED</w:t>
      </w:r>
      <w:r w:rsidRPr="008B76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OS</w:t>
      </w:r>
      <w:r>
        <w:rPr>
          <w:sz w:val="28"/>
          <w:szCs w:val="28"/>
        </w:rPr>
        <w:t xml:space="preserve"> – кол-во зависит от необходимого охвата. </w:t>
      </w:r>
    </w:p>
    <w:p w14:paraId="22CC5432" w14:textId="77777777" w:rsidR="00624824" w:rsidRDefault="00624824" w:rsidP="00624824">
      <w:pPr>
        <w:pStyle w:val="ad"/>
        <w:spacing w:before="0" w:beforeAutospacing="0" w:after="0" w:afterAutospacing="0" w:line="360" w:lineRule="auto"/>
        <w:ind w:firstLine="567"/>
        <w:rPr>
          <w:rStyle w:val="ae"/>
          <w:sz w:val="28"/>
          <w:szCs w:val="28"/>
        </w:rPr>
      </w:pPr>
    </w:p>
    <w:p w14:paraId="13C6C41B" w14:textId="77777777" w:rsidR="00624824" w:rsidRDefault="00624824" w:rsidP="00624824">
      <w:pPr>
        <w:pStyle w:val="ad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центральный сервер необходимо размещать следующие модули:</w:t>
      </w:r>
    </w:p>
    <w:p w14:paraId="29DFB8AD" w14:textId="77777777" w:rsidR="00CC48E9" w:rsidRPr="00CC48E9" w:rsidRDefault="00CC48E9" w:rsidP="00CC48E9">
      <w:pPr>
        <w:pStyle w:val="ac"/>
        <w:numPr>
          <w:ilvl w:val="0"/>
          <w:numId w:val="33"/>
        </w:numPr>
        <w:ind w:left="851"/>
        <w:rPr>
          <w:rFonts w:eastAsia="Times New Roman"/>
          <w:szCs w:val="28"/>
          <w:lang w:eastAsia="ru-RU"/>
        </w:rPr>
      </w:pPr>
      <w:r w:rsidRPr="00CC48E9">
        <w:rPr>
          <w:rFonts w:eastAsia="Times New Roman"/>
          <w:szCs w:val="28"/>
          <w:lang w:eastAsia="ru-RU"/>
        </w:rPr>
        <w:t xml:space="preserve">Пользовательский веб-интерфейс </w:t>
      </w:r>
    </w:p>
    <w:p w14:paraId="06BC7E2C" w14:textId="77777777" w:rsidR="00CC48E9" w:rsidRPr="00CC48E9" w:rsidRDefault="00CC48E9" w:rsidP="00CC48E9">
      <w:pPr>
        <w:pStyle w:val="ac"/>
        <w:numPr>
          <w:ilvl w:val="0"/>
          <w:numId w:val="33"/>
        </w:numPr>
        <w:ind w:left="851"/>
        <w:rPr>
          <w:rFonts w:eastAsia="Times New Roman"/>
          <w:szCs w:val="28"/>
          <w:lang w:eastAsia="ru-RU"/>
        </w:rPr>
      </w:pPr>
      <w:r w:rsidRPr="00CC48E9">
        <w:rPr>
          <w:rFonts w:eastAsia="Times New Roman"/>
          <w:szCs w:val="28"/>
          <w:lang w:eastAsia="ru-RU"/>
        </w:rPr>
        <w:t>Координатор (</w:t>
      </w:r>
      <w:proofErr w:type="spellStart"/>
      <w:r w:rsidRPr="00CC48E9">
        <w:rPr>
          <w:rFonts w:eastAsia="Times New Roman"/>
          <w:szCs w:val="28"/>
          <w:lang w:eastAsia="ru-RU"/>
        </w:rPr>
        <w:t>hub</w:t>
      </w:r>
      <w:proofErr w:type="spellEnd"/>
      <w:r w:rsidRPr="00CC48E9">
        <w:rPr>
          <w:rFonts w:eastAsia="Times New Roman"/>
          <w:szCs w:val="28"/>
          <w:lang w:eastAsia="ru-RU"/>
        </w:rPr>
        <w:t>)</w:t>
      </w:r>
    </w:p>
    <w:p w14:paraId="08410FBE" w14:textId="77777777" w:rsidR="00CC48E9" w:rsidRPr="00CC48E9" w:rsidRDefault="00CC48E9" w:rsidP="00CC48E9">
      <w:pPr>
        <w:pStyle w:val="ac"/>
        <w:numPr>
          <w:ilvl w:val="0"/>
          <w:numId w:val="33"/>
        </w:numPr>
        <w:ind w:left="851"/>
        <w:rPr>
          <w:rFonts w:eastAsia="Times New Roman"/>
          <w:szCs w:val="28"/>
          <w:lang w:eastAsia="ru-RU"/>
        </w:rPr>
      </w:pPr>
      <w:r w:rsidRPr="00CC48E9">
        <w:rPr>
          <w:rFonts w:eastAsia="Times New Roman"/>
          <w:szCs w:val="28"/>
          <w:lang w:eastAsia="ru-RU"/>
        </w:rPr>
        <w:t>Система хранения телеметрии</w:t>
      </w:r>
    </w:p>
    <w:p w14:paraId="4849DEA5" w14:textId="77777777" w:rsidR="00624824" w:rsidRDefault="00624824" w:rsidP="00624824">
      <w:pPr>
        <w:ind w:firstLine="709"/>
        <w:rPr>
          <w:szCs w:val="28"/>
        </w:rPr>
      </w:pPr>
    </w:p>
    <w:p w14:paraId="54EF4CF6" w14:textId="74E31916" w:rsidR="00624824" w:rsidRDefault="00624824" w:rsidP="00CB08C3">
      <w:pPr>
        <w:pStyle w:val="1"/>
        <w:ind w:firstLine="993"/>
        <w:rPr>
          <w:rFonts w:cs="Times New Roman"/>
          <w:sz w:val="28"/>
          <w:szCs w:val="28"/>
        </w:rPr>
      </w:pPr>
      <w:bookmarkStart w:id="34" w:name="_Toc219987225"/>
      <w:bookmarkStart w:id="35" w:name="_Toc227167621"/>
      <w:r w:rsidRPr="00CB08C3">
        <w:rPr>
          <w:rFonts w:cs="Times New Roman"/>
          <w:sz w:val="28"/>
          <w:szCs w:val="28"/>
        </w:rPr>
        <w:t>6.</w:t>
      </w:r>
      <w:r w:rsidR="00CB08C3" w:rsidRPr="00CB08C3">
        <w:rPr>
          <w:rFonts w:cs="Times New Roman"/>
          <w:sz w:val="28"/>
          <w:szCs w:val="28"/>
        </w:rPr>
        <w:t>2</w:t>
      </w:r>
      <w:r w:rsidRPr="00CB08C3">
        <w:rPr>
          <w:rFonts w:cs="Times New Roman"/>
          <w:sz w:val="28"/>
          <w:szCs w:val="28"/>
        </w:rPr>
        <w:t xml:space="preserve"> Установка ПО</w:t>
      </w:r>
      <w:bookmarkEnd w:id="34"/>
      <w:bookmarkEnd w:id="35"/>
    </w:p>
    <w:p w14:paraId="073574FB" w14:textId="77777777" w:rsidR="000527C4" w:rsidRPr="000527C4" w:rsidRDefault="000527C4" w:rsidP="000527C4">
      <w:r w:rsidRPr="000527C4">
        <w:t>В комплект входят следующие файлы:</w:t>
      </w:r>
    </w:p>
    <w:p w14:paraId="22A6A983" w14:textId="77777777" w:rsidR="000527C4" w:rsidRPr="000527C4" w:rsidRDefault="000527C4" w:rsidP="000527C4">
      <w:pPr>
        <w:rPr>
          <w:lang w:val="en-US"/>
        </w:rPr>
      </w:pPr>
      <w:r w:rsidRPr="000527C4">
        <w:rPr>
          <w:lang w:val="en-US"/>
        </w:rPr>
        <w:t xml:space="preserve">- `geopinger-final-server.tar.gz` — </w:t>
      </w:r>
      <w:r w:rsidRPr="000527C4">
        <w:t>центральный</w:t>
      </w:r>
      <w:r w:rsidRPr="000527C4">
        <w:rPr>
          <w:lang w:val="en-US"/>
        </w:rPr>
        <w:t xml:space="preserve"> </w:t>
      </w:r>
      <w:r w:rsidRPr="000527C4">
        <w:t>сервер</w:t>
      </w:r>
      <w:r w:rsidRPr="000527C4">
        <w:rPr>
          <w:lang w:val="en-US"/>
        </w:rPr>
        <w:t>: `nginx`, `</w:t>
      </w:r>
      <w:proofErr w:type="spellStart"/>
      <w:r w:rsidRPr="000527C4">
        <w:rPr>
          <w:lang w:val="en-US"/>
        </w:rPr>
        <w:t>geopinger</w:t>
      </w:r>
      <w:proofErr w:type="spellEnd"/>
      <w:r w:rsidRPr="000527C4">
        <w:rPr>
          <w:lang w:val="en-US"/>
        </w:rPr>
        <w:t>`, `hub`, `</w:t>
      </w:r>
      <w:proofErr w:type="spellStart"/>
      <w:r w:rsidRPr="000527C4">
        <w:rPr>
          <w:lang w:val="en-US"/>
        </w:rPr>
        <w:t>clickhouse</w:t>
      </w:r>
      <w:proofErr w:type="spellEnd"/>
      <w:r w:rsidRPr="000527C4">
        <w:rPr>
          <w:lang w:val="en-US"/>
        </w:rPr>
        <w:t>`.</w:t>
      </w:r>
    </w:p>
    <w:p w14:paraId="6EC1D7E2" w14:textId="77777777" w:rsidR="000527C4" w:rsidRPr="000527C4" w:rsidRDefault="000527C4" w:rsidP="000527C4">
      <w:pPr>
        <w:rPr>
          <w:lang w:val="en-US"/>
        </w:rPr>
      </w:pPr>
      <w:r w:rsidRPr="000527C4">
        <w:rPr>
          <w:lang w:val="en-US"/>
        </w:rPr>
        <w:t>- `geopinger-final-crawler.tar.gz` — crawler-</w:t>
      </w:r>
      <w:r w:rsidRPr="000527C4">
        <w:t>узел</w:t>
      </w:r>
      <w:r w:rsidRPr="000527C4">
        <w:rPr>
          <w:lang w:val="en-US"/>
        </w:rPr>
        <w:t xml:space="preserve"> </w:t>
      </w:r>
      <w:r w:rsidRPr="000527C4">
        <w:t>для</w:t>
      </w:r>
      <w:r w:rsidRPr="000527C4">
        <w:rPr>
          <w:lang w:val="en-US"/>
        </w:rPr>
        <w:t xml:space="preserve"> </w:t>
      </w:r>
      <w:r w:rsidRPr="000527C4">
        <w:t>выполнения</w:t>
      </w:r>
      <w:r w:rsidRPr="000527C4">
        <w:rPr>
          <w:lang w:val="en-US"/>
        </w:rPr>
        <w:t xml:space="preserve"> </w:t>
      </w:r>
      <w:r w:rsidRPr="000527C4">
        <w:t>ручных</w:t>
      </w:r>
      <w:r w:rsidRPr="000527C4">
        <w:rPr>
          <w:lang w:val="en-US"/>
        </w:rPr>
        <w:t xml:space="preserve"> </w:t>
      </w:r>
      <w:r w:rsidRPr="000527C4">
        <w:t>проверок</w:t>
      </w:r>
      <w:r w:rsidRPr="000527C4">
        <w:rPr>
          <w:lang w:val="en-US"/>
        </w:rPr>
        <w:t>.</w:t>
      </w:r>
    </w:p>
    <w:p w14:paraId="1D83FC61" w14:textId="77777777" w:rsidR="000527C4" w:rsidRPr="000527C4" w:rsidRDefault="000527C4" w:rsidP="000527C4">
      <w:r w:rsidRPr="000527C4">
        <w:t>- `SHA256SUMS` — контрольные суммы файлов поставки.</w:t>
      </w:r>
    </w:p>
    <w:p w14:paraId="6B75D1B4" w14:textId="163E1CF0" w:rsidR="000527C4" w:rsidRDefault="000527C4" w:rsidP="000527C4">
      <w:r w:rsidRPr="000527C4">
        <w:t>- `INSTALL_STANDALONE.md` —</w:t>
      </w:r>
      <w:r>
        <w:t xml:space="preserve"> </w:t>
      </w:r>
      <w:r w:rsidRPr="000527C4">
        <w:t>инструкция</w:t>
      </w:r>
      <w:r>
        <w:t xml:space="preserve"> по установки</w:t>
      </w:r>
      <w:r w:rsidRPr="000527C4">
        <w:t>.</w:t>
      </w:r>
    </w:p>
    <w:p w14:paraId="78CF6DA5" w14:textId="77777777" w:rsidR="009D3889" w:rsidRDefault="009D3889" w:rsidP="000527C4">
      <w:pPr>
        <w:rPr>
          <w:lang w:val="en-US"/>
        </w:rPr>
      </w:pPr>
    </w:p>
    <w:p w14:paraId="393B7814" w14:textId="4B618F9E" w:rsidR="000527C4" w:rsidRPr="000527C4" w:rsidRDefault="000527C4" w:rsidP="000527C4">
      <w:r w:rsidRPr="000527C4">
        <w:t xml:space="preserve">Поставка не требует доступа к </w:t>
      </w:r>
      <w:proofErr w:type="spellStart"/>
      <w:r w:rsidRPr="000527C4">
        <w:t>Git</w:t>
      </w:r>
      <w:proofErr w:type="spellEnd"/>
      <w:r w:rsidRPr="000527C4">
        <w:t xml:space="preserve">-репозиториям, </w:t>
      </w:r>
      <w:proofErr w:type="spellStart"/>
      <w:r w:rsidRPr="000527C4">
        <w:t>Docker</w:t>
      </w:r>
      <w:proofErr w:type="spellEnd"/>
      <w:r w:rsidRPr="000527C4">
        <w:t xml:space="preserve"> </w:t>
      </w:r>
      <w:proofErr w:type="spellStart"/>
      <w:r w:rsidRPr="000527C4">
        <w:t>Hub</w:t>
      </w:r>
      <w:proofErr w:type="spellEnd"/>
      <w:r w:rsidRPr="000527C4">
        <w:t xml:space="preserve"> или иным </w:t>
      </w:r>
      <w:proofErr w:type="spellStart"/>
      <w:r w:rsidRPr="000527C4">
        <w:t>registry</w:t>
      </w:r>
      <w:proofErr w:type="spellEnd"/>
      <w:r w:rsidRPr="000527C4">
        <w:t xml:space="preserve">. Целевая машина использует сеть только для установки системных пакетов </w:t>
      </w:r>
      <w:proofErr w:type="spellStart"/>
      <w:r w:rsidRPr="000527C4">
        <w:t>Docker</w:t>
      </w:r>
      <w:proofErr w:type="spellEnd"/>
      <w:r w:rsidRPr="000527C4">
        <w:t xml:space="preserve"> через `</w:t>
      </w:r>
      <w:proofErr w:type="spellStart"/>
      <w:r w:rsidRPr="000527C4">
        <w:t>apt</w:t>
      </w:r>
      <w:proofErr w:type="spellEnd"/>
      <w:r w:rsidRPr="000527C4">
        <w:t>`.</w:t>
      </w:r>
    </w:p>
    <w:p w14:paraId="64481249" w14:textId="77777777" w:rsidR="009D3889" w:rsidRDefault="009D3889" w:rsidP="000527C4">
      <w:pPr>
        <w:rPr>
          <w:lang w:val="en-US" w:eastAsia="ru-RU"/>
        </w:rPr>
      </w:pPr>
      <w:bookmarkStart w:id="36" w:name="_Toc219987226"/>
    </w:p>
    <w:p w14:paraId="5B3FFCFC" w14:textId="48AE5D8F" w:rsidR="00CC48E9" w:rsidRPr="000527C4" w:rsidRDefault="00CC48E9" w:rsidP="000527C4">
      <w:pPr>
        <w:rPr>
          <w:lang w:eastAsia="ru-RU"/>
        </w:rPr>
      </w:pPr>
      <w:r w:rsidRPr="000527C4">
        <w:rPr>
          <w:lang w:eastAsia="ru-RU"/>
        </w:rPr>
        <w:t xml:space="preserve">Для установки </w:t>
      </w:r>
      <w:r w:rsidR="000527C4" w:rsidRPr="000527C4">
        <w:rPr>
          <w:lang w:eastAsia="ru-RU"/>
        </w:rPr>
        <w:t xml:space="preserve">на центральный сервер </w:t>
      </w:r>
      <w:r w:rsidRPr="000527C4">
        <w:rPr>
          <w:lang w:eastAsia="ru-RU"/>
        </w:rPr>
        <w:t>потребуется:</w:t>
      </w:r>
    </w:p>
    <w:p w14:paraId="40D93FDD" w14:textId="77777777" w:rsidR="00CC48E9" w:rsidRPr="000527C4" w:rsidRDefault="00CC48E9" w:rsidP="000527C4">
      <w:pPr>
        <w:rPr>
          <w:lang w:eastAsia="ru-RU"/>
        </w:rPr>
      </w:pPr>
      <w:r w:rsidRPr="000527C4">
        <w:rPr>
          <w:lang w:eastAsia="ru-RU"/>
        </w:rPr>
        <w:t xml:space="preserve">- </w:t>
      </w:r>
      <w:proofErr w:type="spellStart"/>
      <w:r w:rsidRPr="000527C4">
        <w:rPr>
          <w:lang w:eastAsia="ru-RU"/>
        </w:rPr>
        <w:t>Debian</w:t>
      </w:r>
      <w:proofErr w:type="spellEnd"/>
      <w:r w:rsidRPr="000527C4">
        <w:rPr>
          <w:lang w:eastAsia="ru-RU"/>
        </w:rPr>
        <w:t xml:space="preserve"> с доступным пакетным менеджером `</w:t>
      </w:r>
      <w:proofErr w:type="spellStart"/>
      <w:r w:rsidRPr="000527C4">
        <w:rPr>
          <w:lang w:eastAsia="ru-RU"/>
        </w:rPr>
        <w:t>apt</w:t>
      </w:r>
      <w:proofErr w:type="spellEnd"/>
      <w:r w:rsidRPr="000527C4">
        <w:rPr>
          <w:lang w:eastAsia="ru-RU"/>
        </w:rPr>
        <w:t>`.</w:t>
      </w:r>
    </w:p>
    <w:p w14:paraId="6973E5D6" w14:textId="77777777" w:rsidR="00CC48E9" w:rsidRPr="000527C4" w:rsidRDefault="00CC48E9" w:rsidP="000527C4">
      <w:pPr>
        <w:rPr>
          <w:lang w:eastAsia="ru-RU"/>
        </w:rPr>
      </w:pPr>
      <w:r w:rsidRPr="000527C4">
        <w:rPr>
          <w:lang w:eastAsia="ru-RU"/>
        </w:rPr>
        <w:lastRenderedPageBreak/>
        <w:t xml:space="preserve">- </w:t>
      </w:r>
      <w:proofErr w:type="spellStart"/>
      <w:r w:rsidRPr="000527C4">
        <w:rPr>
          <w:lang w:eastAsia="ru-RU"/>
        </w:rPr>
        <w:t>Root</w:t>
      </w:r>
      <w:proofErr w:type="spellEnd"/>
      <w:r w:rsidRPr="000527C4">
        <w:rPr>
          <w:lang w:eastAsia="ru-RU"/>
        </w:rPr>
        <w:t>-доступ.</w:t>
      </w:r>
    </w:p>
    <w:p w14:paraId="1E4539CE" w14:textId="77777777" w:rsidR="00CC48E9" w:rsidRPr="000527C4" w:rsidRDefault="00CC48E9" w:rsidP="000527C4">
      <w:pPr>
        <w:rPr>
          <w:lang w:eastAsia="ru-RU"/>
        </w:rPr>
      </w:pPr>
      <w:r w:rsidRPr="000527C4">
        <w:rPr>
          <w:lang w:eastAsia="ru-RU"/>
        </w:rPr>
        <w:t xml:space="preserve">- Доступ в интернет для установки `docker.io` и </w:t>
      </w:r>
      <w:proofErr w:type="spellStart"/>
      <w:r w:rsidRPr="000527C4">
        <w:rPr>
          <w:lang w:eastAsia="ru-RU"/>
        </w:rPr>
        <w:t>Docker</w:t>
      </w:r>
      <w:proofErr w:type="spellEnd"/>
      <w:r w:rsidRPr="000527C4">
        <w:rPr>
          <w:lang w:eastAsia="ru-RU"/>
        </w:rPr>
        <w:t xml:space="preserve"> </w:t>
      </w:r>
      <w:proofErr w:type="spellStart"/>
      <w:r w:rsidRPr="000527C4">
        <w:rPr>
          <w:lang w:eastAsia="ru-RU"/>
        </w:rPr>
        <w:t>Compose</w:t>
      </w:r>
      <w:proofErr w:type="spellEnd"/>
      <w:r w:rsidRPr="000527C4">
        <w:rPr>
          <w:lang w:eastAsia="ru-RU"/>
        </w:rPr>
        <w:t>.</w:t>
      </w:r>
    </w:p>
    <w:p w14:paraId="60C75F5D" w14:textId="77777777" w:rsidR="00CC48E9" w:rsidRPr="000527C4" w:rsidRDefault="00CC48E9" w:rsidP="000527C4">
      <w:pPr>
        <w:rPr>
          <w:lang w:eastAsia="ru-RU"/>
        </w:rPr>
      </w:pPr>
      <w:r w:rsidRPr="000527C4">
        <w:rPr>
          <w:lang w:eastAsia="ru-RU"/>
        </w:rPr>
        <w:t>- Открытый HTTPS-порт для доступа к веб-интерфейсу.</w:t>
      </w:r>
    </w:p>
    <w:p w14:paraId="2A1D6B0E" w14:textId="45A0CF87" w:rsidR="00CC48E9" w:rsidRPr="000527C4" w:rsidRDefault="00CC48E9" w:rsidP="000527C4">
      <w:pPr>
        <w:rPr>
          <w:lang w:eastAsia="ru-RU"/>
        </w:rPr>
      </w:pPr>
      <w:r w:rsidRPr="000527C4">
        <w:rPr>
          <w:lang w:eastAsia="ru-RU"/>
        </w:rPr>
        <w:t xml:space="preserve">- Открытый </w:t>
      </w:r>
      <w:proofErr w:type="spellStart"/>
      <w:r w:rsidRPr="000527C4">
        <w:rPr>
          <w:lang w:eastAsia="ru-RU"/>
        </w:rPr>
        <w:t>gRPC</w:t>
      </w:r>
      <w:proofErr w:type="spellEnd"/>
      <w:r w:rsidRPr="000527C4">
        <w:rPr>
          <w:lang w:eastAsia="ru-RU"/>
        </w:rPr>
        <w:t xml:space="preserve">-порт для </w:t>
      </w:r>
      <w:proofErr w:type="spellStart"/>
      <w:r w:rsidRPr="000527C4">
        <w:rPr>
          <w:lang w:eastAsia="ru-RU"/>
        </w:rPr>
        <w:t>crawler</w:t>
      </w:r>
      <w:proofErr w:type="spellEnd"/>
      <w:r w:rsidRPr="000527C4">
        <w:rPr>
          <w:lang w:eastAsia="ru-RU"/>
        </w:rPr>
        <w:t>-узлов.</w:t>
      </w:r>
    </w:p>
    <w:p w14:paraId="5D05234A" w14:textId="77777777" w:rsidR="009D3889" w:rsidRDefault="009D3889" w:rsidP="000527C4">
      <w:pPr>
        <w:rPr>
          <w:lang w:val="en-US" w:eastAsia="ru-RU"/>
        </w:rPr>
      </w:pPr>
    </w:p>
    <w:p w14:paraId="328B4E06" w14:textId="3BF26478" w:rsidR="000527C4" w:rsidRPr="000527C4" w:rsidRDefault="000527C4" w:rsidP="000527C4">
      <w:pPr>
        <w:rPr>
          <w:lang w:eastAsia="ru-RU"/>
        </w:rPr>
      </w:pPr>
      <w:r w:rsidRPr="000527C4">
        <w:rPr>
          <w:lang w:eastAsia="ru-RU"/>
        </w:rPr>
        <w:t xml:space="preserve">Для </w:t>
      </w:r>
      <w:proofErr w:type="spellStart"/>
      <w:r w:rsidRPr="000527C4">
        <w:rPr>
          <w:lang w:eastAsia="ru-RU"/>
        </w:rPr>
        <w:t>crawler</w:t>
      </w:r>
      <w:proofErr w:type="spellEnd"/>
      <w:r w:rsidRPr="000527C4">
        <w:rPr>
          <w:lang w:eastAsia="ru-RU"/>
        </w:rPr>
        <w:t>-узла:</w:t>
      </w:r>
    </w:p>
    <w:p w14:paraId="2FD699C7" w14:textId="77777777" w:rsidR="000527C4" w:rsidRPr="000527C4" w:rsidRDefault="000527C4" w:rsidP="000527C4">
      <w:pPr>
        <w:rPr>
          <w:lang w:eastAsia="ru-RU"/>
        </w:rPr>
      </w:pPr>
      <w:r w:rsidRPr="000527C4">
        <w:rPr>
          <w:lang w:eastAsia="ru-RU"/>
        </w:rPr>
        <w:t xml:space="preserve">- </w:t>
      </w:r>
      <w:proofErr w:type="spellStart"/>
      <w:r w:rsidRPr="000527C4">
        <w:rPr>
          <w:lang w:eastAsia="ru-RU"/>
        </w:rPr>
        <w:t>Debian</w:t>
      </w:r>
      <w:proofErr w:type="spellEnd"/>
      <w:r w:rsidRPr="000527C4">
        <w:rPr>
          <w:lang w:eastAsia="ru-RU"/>
        </w:rPr>
        <w:t xml:space="preserve"> с доступным пакетным менеджером `</w:t>
      </w:r>
      <w:proofErr w:type="spellStart"/>
      <w:r w:rsidRPr="000527C4">
        <w:rPr>
          <w:lang w:eastAsia="ru-RU"/>
        </w:rPr>
        <w:t>apt</w:t>
      </w:r>
      <w:proofErr w:type="spellEnd"/>
      <w:r w:rsidRPr="000527C4">
        <w:rPr>
          <w:lang w:eastAsia="ru-RU"/>
        </w:rPr>
        <w:t>`.</w:t>
      </w:r>
    </w:p>
    <w:p w14:paraId="56D6458D" w14:textId="77777777" w:rsidR="000527C4" w:rsidRPr="000527C4" w:rsidRDefault="000527C4" w:rsidP="000527C4">
      <w:pPr>
        <w:rPr>
          <w:lang w:eastAsia="ru-RU"/>
        </w:rPr>
      </w:pPr>
      <w:r w:rsidRPr="000527C4">
        <w:rPr>
          <w:lang w:eastAsia="ru-RU"/>
        </w:rPr>
        <w:t xml:space="preserve">- </w:t>
      </w:r>
      <w:proofErr w:type="spellStart"/>
      <w:r w:rsidRPr="000527C4">
        <w:rPr>
          <w:lang w:eastAsia="ru-RU"/>
        </w:rPr>
        <w:t>Root</w:t>
      </w:r>
      <w:proofErr w:type="spellEnd"/>
      <w:r w:rsidRPr="000527C4">
        <w:rPr>
          <w:lang w:eastAsia="ru-RU"/>
        </w:rPr>
        <w:t>-доступ.</w:t>
      </w:r>
    </w:p>
    <w:p w14:paraId="75371F64" w14:textId="77777777" w:rsidR="000527C4" w:rsidRPr="000527C4" w:rsidRDefault="000527C4" w:rsidP="000527C4">
      <w:pPr>
        <w:rPr>
          <w:lang w:eastAsia="ru-RU"/>
        </w:rPr>
      </w:pPr>
      <w:r w:rsidRPr="000527C4">
        <w:rPr>
          <w:lang w:eastAsia="ru-RU"/>
        </w:rPr>
        <w:t xml:space="preserve">- Доступ в интернет для установки `docker.io` и </w:t>
      </w:r>
      <w:proofErr w:type="spellStart"/>
      <w:r w:rsidRPr="000527C4">
        <w:rPr>
          <w:lang w:eastAsia="ru-RU"/>
        </w:rPr>
        <w:t>Docker</w:t>
      </w:r>
      <w:proofErr w:type="spellEnd"/>
      <w:r w:rsidRPr="000527C4">
        <w:rPr>
          <w:lang w:eastAsia="ru-RU"/>
        </w:rPr>
        <w:t xml:space="preserve"> </w:t>
      </w:r>
      <w:proofErr w:type="spellStart"/>
      <w:r w:rsidRPr="000527C4">
        <w:rPr>
          <w:lang w:eastAsia="ru-RU"/>
        </w:rPr>
        <w:t>Compose</w:t>
      </w:r>
      <w:proofErr w:type="spellEnd"/>
      <w:r w:rsidRPr="000527C4">
        <w:rPr>
          <w:lang w:eastAsia="ru-RU"/>
        </w:rPr>
        <w:t>.</w:t>
      </w:r>
    </w:p>
    <w:p w14:paraId="5EBC321E" w14:textId="77777777" w:rsidR="000527C4" w:rsidRPr="000527C4" w:rsidRDefault="000527C4" w:rsidP="000527C4">
      <w:pPr>
        <w:rPr>
          <w:lang w:eastAsia="ru-RU"/>
        </w:rPr>
      </w:pPr>
      <w:r w:rsidRPr="000527C4">
        <w:rPr>
          <w:lang w:eastAsia="ru-RU"/>
        </w:rPr>
        <w:t xml:space="preserve">- Сетевой доступ до центрального сервера по </w:t>
      </w:r>
      <w:proofErr w:type="spellStart"/>
      <w:r w:rsidRPr="000527C4">
        <w:rPr>
          <w:lang w:eastAsia="ru-RU"/>
        </w:rPr>
        <w:t>gRPC</w:t>
      </w:r>
      <w:proofErr w:type="spellEnd"/>
      <w:r w:rsidRPr="000527C4">
        <w:rPr>
          <w:lang w:eastAsia="ru-RU"/>
        </w:rPr>
        <w:t>-порту `</w:t>
      </w:r>
      <w:proofErr w:type="spellStart"/>
      <w:r w:rsidRPr="000527C4">
        <w:rPr>
          <w:lang w:eastAsia="ru-RU"/>
        </w:rPr>
        <w:t>hub</w:t>
      </w:r>
      <w:proofErr w:type="spellEnd"/>
      <w:r w:rsidRPr="000527C4">
        <w:rPr>
          <w:lang w:eastAsia="ru-RU"/>
        </w:rPr>
        <w:t xml:space="preserve">`. Если </w:t>
      </w:r>
      <w:proofErr w:type="spellStart"/>
      <w:r w:rsidRPr="000527C4">
        <w:rPr>
          <w:lang w:eastAsia="ru-RU"/>
        </w:rPr>
        <w:t>crawler</w:t>
      </w:r>
      <w:proofErr w:type="spellEnd"/>
      <w:r w:rsidRPr="000527C4">
        <w:rPr>
          <w:lang w:eastAsia="ru-RU"/>
        </w:rPr>
        <w:t xml:space="preserve"> устанавливается на тот же сервер, допускается использовать адрес `127.0.0.1`.</w:t>
      </w:r>
    </w:p>
    <w:p w14:paraId="244C99D8" w14:textId="77777777" w:rsidR="000527C4" w:rsidRPr="000527C4" w:rsidRDefault="000527C4" w:rsidP="000527C4">
      <w:pPr>
        <w:rPr>
          <w:lang w:eastAsia="ru-RU"/>
        </w:rPr>
      </w:pPr>
    </w:p>
    <w:p w14:paraId="6DF376EA" w14:textId="7BD80AA6" w:rsidR="00624824" w:rsidRDefault="00624824" w:rsidP="00CC48E9">
      <w:pPr>
        <w:pStyle w:val="1"/>
        <w:ind w:left="993"/>
        <w:rPr>
          <w:rFonts w:cs="Times New Roman"/>
          <w:sz w:val="28"/>
          <w:szCs w:val="28"/>
        </w:rPr>
      </w:pPr>
      <w:bookmarkStart w:id="37" w:name="_Toc227167622"/>
      <w:r w:rsidRPr="00B05034">
        <w:rPr>
          <w:rFonts w:eastAsia="Times New Roman" w:cs="Times New Roman"/>
          <w:sz w:val="28"/>
          <w:szCs w:val="28"/>
          <w:lang w:eastAsia="ru-RU"/>
        </w:rPr>
        <w:t>6</w:t>
      </w:r>
      <w:r w:rsidRPr="00CB08C3">
        <w:rPr>
          <w:rFonts w:eastAsia="Times New Roman" w:cs="Times New Roman"/>
          <w:sz w:val="28"/>
          <w:szCs w:val="28"/>
          <w:lang w:eastAsia="ru-RU"/>
        </w:rPr>
        <w:t>.</w:t>
      </w:r>
      <w:r w:rsidR="00CB08C3" w:rsidRPr="00B05034">
        <w:rPr>
          <w:rFonts w:eastAsia="Times New Roman" w:cs="Times New Roman"/>
          <w:sz w:val="28"/>
          <w:szCs w:val="28"/>
          <w:lang w:eastAsia="ru-RU"/>
        </w:rPr>
        <w:t>3</w:t>
      </w:r>
      <w:r w:rsidRPr="00CB08C3">
        <w:rPr>
          <w:rFonts w:eastAsia="Times New Roman" w:cs="Times New Roman"/>
          <w:sz w:val="28"/>
          <w:szCs w:val="28"/>
          <w:lang w:eastAsia="ru-RU"/>
        </w:rPr>
        <w:t xml:space="preserve"> Подготовка </w:t>
      </w:r>
      <w:r w:rsidRPr="00CB08C3">
        <w:rPr>
          <w:rFonts w:cs="Times New Roman"/>
          <w:sz w:val="28"/>
          <w:szCs w:val="28"/>
        </w:rPr>
        <w:t>системы</w:t>
      </w:r>
      <w:bookmarkEnd w:id="36"/>
      <w:bookmarkEnd w:id="37"/>
    </w:p>
    <w:p w14:paraId="27B00B6B" w14:textId="77777777" w:rsidR="000527C4" w:rsidRPr="000527C4" w:rsidRDefault="000527C4" w:rsidP="000527C4">
      <w:r w:rsidRPr="000527C4">
        <w:t>При установке центрального сервера используются параметры:</w:t>
      </w:r>
    </w:p>
    <w:p w14:paraId="0F3D11D6" w14:textId="77777777" w:rsidR="000527C4" w:rsidRPr="000527C4" w:rsidRDefault="000527C4" w:rsidP="000527C4">
      <w:r w:rsidRPr="000527C4">
        <w:t xml:space="preserve">- `HUB_PUBLIC_HOST` — внешний IP-адрес или DNS-имя, по которому </w:t>
      </w:r>
      <w:proofErr w:type="spellStart"/>
      <w:r w:rsidRPr="000527C4">
        <w:t>crawler</w:t>
      </w:r>
      <w:proofErr w:type="spellEnd"/>
      <w:r w:rsidRPr="000527C4">
        <w:t xml:space="preserve"> подключаются к `</w:t>
      </w:r>
      <w:proofErr w:type="spellStart"/>
      <w:r w:rsidRPr="000527C4">
        <w:t>hub</w:t>
      </w:r>
      <w:proofErr w:type="spellEnd"/>
      <w:r w:rsidRPr="000527C4">
        <w:t>`.</w:t>
      </w:r>
    </w:p>
    <w:p w14:paraId="34E1E661" w14:textId="77777777" w:rsidR="000527C4" w:rsidRPr="000527C4" w:rsidRDefault="000527C4" w:rsidP="000527C4">
      <w:r w:rsidRPr="000527C4">
        <w:t>- `WEB_HOST` — внешний IP-адрес или DNS-имя, по которому пользователь открывает веб-интерфейс.</w:t>
      </w:r>
    </w:p>
    <w:p w14:paraId="594FF473" w14:textId="77777777" w:rsidR="000527C4" w:rsidRPr="000527C4" w:rsidRDefault="000527C4" w:rsidP="000527C4">
      <w:r w:rsidRPr="000527C4">
        <w:t>- `WEB_HTTPS_PORT` — внешний HTTPS-порт веб-интерфейса. По умолчанию `443`.</w:t>
      </w:r>
    </w:p>
    <w:p w14:paraId="6B61B81E" w14:textId="77777777" w:rsidR="000527C4" w:rsidRPr="000527C4" w:rsidRDefault="000527C4" w:rsidP="000527C4">
      <w:r w:rsidRPr="000527C4">
        <w:t xml:space="preserve">- `HUB_GRPC_PORT` — внешний </w:t>
      </w:r>
      <w:proofErr w:type="spellStart"/>
      <w:r w:rsidRPr="000527C4">
        <w:t>gRPC</w:t>
      </w:r>
      <w:proofErr w:type="spellEnd"/>
      <w:r w:rsidRPr="000527C4">
        <w:t>-порт `</w:t>
      </w:r>
      <w:proofErr w:type="spellStart"/>
      <w:r w:rsidRPr="000527C4">
        <w:t>hub</w:t>
      </w:r>
      <w:proofErr w:type="spellEnd"/>
      <w:r w:rsidRPr="000527C4">
        <w:t>`. По умолчанию `9889`.</w:t>
      </w:r>
    </w:p>
    <w:p w14:paraId="6B62C75F" w14:textId="77777777" w:rsidR="000527C4" w:rsidRPr="000527C4" w:rsidRDefault="000527C4" w:rsidP="000527C4"/>
    <w:p w14:paraId="47876B17" w14:textId="77777777" w:rsidR="000527C4" w:rsidRPr="000527C4" w:rsidRDefault="000527C4" w:rsidP="000527C4">
      <w:r w:rsidRPr="000527C4">
        <w:t xml:space="preserve">Если </w:t>
      </w:r>
      <w:proofErr w:type="spellStart"/>
      <w:r w:rsidRPr="000527C4">
        <w:t>crawler</w:t>
      </w:r>
      <w:proofErr w:type="spellEnd"/>
      <w:r w:rsidRPr="000527C4">
        <w:t xml:space="preserve"> подключаются к `</w:t>
      </w:r>
      <w:proofErr w:type="spellStart"/>
      <w:r w:rsidRPr="000527C4">
        <w:t>hub</w:t>
      </w:r>
      <w:proofErr w:type="spellEnd"/>
      <w:r w:rsidRPr="000527C4">
        <w:t>` по стандартному порту `9889`, параметр `HUB_GRPC_PORT` указывать не требуется. Если используется другой внешний порт, необходимо указать `HUB_GRPC_PORT=&lt;порт&gt;`.</w:t>
      </w:r>
    </w:p>
    <w:p w14:paraId="7CCA2D87" w14:textId="77777777" w:rsidR="000527C4" w:rsidRDefault="000527C4" w:rsidP="000527C4"/>
    <w:p w14:paraId="396C2187" w14:textId="7C5FA858" w:rsidR="000527C4" w:rsidRPr="000527C4" w:rsidRDefault="000527C4" w:rsidP="000527C4">
      <w:r w:rsidRPr="000527C4">
        <w:t>На каждом сервере, где выполняется установка, создайте каталог:</w:t>
      </w:r>
    </w:p>
    <w:p w14:paraId="2E30406B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mkdir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 xml:space="preserve"> -p /opt/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</w:t>
      </w:r>
    </w:p>
    <w:p w14:paraId="35DB46E5" w14:textId="77777777" w:rsidR="000527C4" w:rsidRDefault="000527C4" w:rsidP="000527C4"/>
    <w:p w14:paraId="54705231" w14:textId="73419418" w:rsidR="000527C4" w:rsidRPr="000527C4" w:rsidRDefault="000527C4" w:rsidP="000527C4">
      <w:r w:rsidRPr="000527C4">
        <w:t>Разместите файлы поставки в `/</w:t>
      </w:r>
      <w:proofErr w:type="spellStart"/>
      <w:r w:rsidRPr="000527C4">
        <w:t>opt</w:t>
      </w:r>
      <w:proofErr w:type="spellEnd"/>
      <w:r w:rsidRPr="000527C4">
        <w:t>/</w:t>
      </w:r>
      <w:proofErr w:type="spellStart"/>
      <w:r w:rsidRPr="000527C4">
        <w:t>geopinger-runtimes</w:t>
      </w:r>
      <w:proofErr w:type="spellEnd"/>
      <w:r w:rsidRPr="000527C4">
        <w:t>`.</w:t>
      </w:r>
    </w:p>
    <w:p w14:paraId="572B17DF" w14:textId="77777777" w:rsidR="000527C4" w:rsidRPr="000527C4" w:rsidRDefault="000527C4" w:rsidP="000527C4">
      <w:pPr>
        <w:rPr>
          <w:lang w:val="en-US"/>
        </w:rPr>
      </w:pPr>
      <w:r w:rsidRPr="000527C4">
        <w:t>Для</w:t>
      </w:r>
      <w:r w:rsidRPr="000527C4">
        <w:rPr>
          <w:lang w:val="en-US"/>
        </w:rPr>
        <w:t xml:space="preserve"> </w:t>
      </w:r>
      <w:r w:rsidRPr="000527C4">
        <w:t>центрального</w:t>
      </w:r>
      <w:r w:rsidRPr="000527C4">
        <w:rPr>
          <w:lang w:val="en-US"/>
        </w:rPr>
        <w:t xml:space="preserve"> </w:t>
      </w:r>
      <w:r w:rsidRPr="000527C4">
        <w:t>сервера</w:t>
      </w:r>
      <w:r w:rsidRPr="000527C4">
        <w:rPr>
          <w:lang w:val="en-US"/>
        </w:rPr>
        <w:t xml:space="preserve"> </w:t>
      </w:r>
      <w:r w:rsidRPr="000527C4">
        <w:t>необходимы</w:t>
      </w:r>
      <w:r w:rsidRPr="000527C4">
        <w:rPr>
          <w:lang w:val="en-US"/>
        </w:rPr>
        <w:t>:</w:t>
      </w:r>
    </w:p>
    <w:p w14:paraId="4973010A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lastRenderedPageBreak/>
        <w:t>/opt/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-runtimes/geopinger-final-server.tar.gz</w:t>
      </w:r>
    </w:p>
    <w:p w14:paraId="5BFBAADB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/opt/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-runtimes/geopinger-final-crawler.tar.gz</w:t>
      </w:r>
    </w:p>
    <w:p w14:paraId="60D685AC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/opt/geopinger-runtimes/INSTALL_STANDALONE.md</w:t>
      </w:r>
    </w:p>
    <w:p w14:paraId="20D309D4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opt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geopinger-runtimes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/SHA256SUMS</w:t>
      </w:r>
    </w:p>
    <w:p w14:paraId="0F34BA7D" w14:textId="77777777" w:rsidR="000527C4" w:rsidRDefault="000527C4" w:rsidP="000527C4"/>
    <w:p w14:paraId="48B83C87" w14:textId="5DE4022F" w:rsidR="000527C4" w:rsidRPr="000527C4" w:rsidRDefault="000527C4" w:rsidP="000527C4">
      <w:r w:rsidRPr="000527C4">
        <w:t xml:space="preserve">Для отдельного </w:t>
      </w:r>
      <w:r w:rsidRPr="000527C4">
        <w:rPr>
          <w:lang w:val="en-US"/>
        </w:rPr>
        <w:t>crawler</w:t>
      </w:r>
      <w:r w:rsidRPr="000527C4">
        <w:t>-узла необходимы:</w:t>
      </w:r>
    </w:p>
    <w:p w14:paraId="00207BDD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/opt/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-runtimes/geopinger-final-crawler.tar.gz</w:t>
      </w:r>
    </w:p>
    <w:p w14:paraId="793C7811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/opt/geopinger-runtimes/crawler-bundles/&lt;crawler-id&gt;-bundle.tar.gz</w:t>
      </w:r>
    </w:p>
    <w:p w14:paraId="19FAB00D" w14:textId="77777777" w:rsidR="000527C4" w:rsidRPr="000527C4" w:rsidRDefault="000527C4" w:rsidP="000527C4"/>
    <w:p w14:paraId="4140A70F" w14:textId="77777777" w:rsidR="000527C4" w:rsidRPr="000527C4" w:rsidRDefault="000527C4" w:rsidP="000527C4">
      <w:r w:rsidRPr="000527C4">
        <w:t>Если на узле присутствует полный комплект поставки, контрольные суммы можно проверить командой:</w:t>
      </w:r>
    </w:p>
    <w:p w14:paraId="27E38038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cd /opt/</w:t>
      </w:r>
      <w:proofErr w:type="spellStart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</w:t>
      </w:r>
    </w:p>
    <w:p w14:paraId="5DBABD5B" w14:textId="77777777" w:rsidR="000527C4" w:rsidRPr="000527C4" w:rsidRDefault="000527C4" w:rsidP="000527C4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0527C4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sha256sum -c SHA256SUMS</w:t>
      </w:r>
    </w:p>
    <w:p w14:paraId="1757F884" w14:textId="5D6EBCFF" w:rsidR="005259A9" w:rsidRDefault="00624824" w:rsidP="005259A9">
      <w:pPr>
        <w:pStyle w:val="1"/>
        <w:ind w:left="993"/>
        <w:rPr>
          <w:rFonts w:cs="Times New Roman"/>
          <w:sz w:val="28"/>
          <w:szCs w:val="28"/>
          <w:lang w:val="en-US"/>
        </w:rPr>
      </w:pPr>
      <w:bookmarkStart w:id="38" w:name="_Toc219987227"/>
      <w:bookmarkStart w:id="39" w:name="_Toc227167623"/>
      <w:r>
        <w:rPr>
          <w:rFonts w:cs="Times New Roman"/>
          <w:sz w:val="28"/>
          <w:szCs w:val="28"/>
          <w:lang w:val="en-US"/>
        </w:rPr>
        <w:t>6</w:t>
      </w:r>
      <w:r w:rsidRPr="00624824">
        <w:rPr>
          <w:rFonts w:cs="Times New Roman"/>
          <w:sz w:val="28"/>
          <w:szCs w:val="28"/>
          <w:lang w:val="en-US"/>
        </w:rPr>
        <w:t>.</w:t>
      </w:r>
      <w:r w:rsidR="00CB08C3">
        <w:rPr>
          <w:rFonts w:cs="Times New Roman"/>
          <w:sz w:val="28"/>
          <w:szCs w:val="28"/>
          <w:lang w:val="en-US"/>
        </w:rPr>
        <w:t>4</w:t>
      </w:r>
      <w:r w:rsidRPr="00624824">
        <w:rPr>
          <w:rFonts w:cs="Times New Roman"/>
          <w:sz w:val="28"/>
          <w:szCs w:val="28"/>
          <w:lang w:val="en-US"/>
        </w:rPr>
        <w:t xml:space="preserve"> </w:t>
      </w:r>
      <w:r w:rsidRPr="009F61A6">
        <w:rPr>
          <w:rFonts w:cs="Times New Roman"/>
          <w:sz w:val="28"/>
          <w:szCs w:val="28"/>
        </w:rPr>
        <w:t>Установка</w:t>
      </w:r>
      <w:r w:rsidRPr="00624824">
        <w:rPr>
          <w:rFonts w:cs="Times New Roman"/>
          <w:sz w:val="28"/>
          <w:szCs w:val="28"/>
          <w:lang w:val="en-US"/>
        </w:rPr>
        <w:t xml:space="preserve"> </w:t>
      </w:r>
      <w:bookmarkEnd w:id="38"/>
      <w:proofErr w:type="spellStart"/>
      <w:r w:rsidR="005259A9" w:rsidRPr="005259A9">
        <w:rPr>
          <w:rFonts w:cs="Times New Roman"/>
          <w:sz w:val="28"/>
          <w:szCs w:val="28"/>
          <w:lang w:val="en-US"/>
        </w:rPr>
        <w:t>центрального</w:t>
      </w:r>
      <w:proofErr w:type="spellEnd"/>
      <w:r w:rsidR="005259A9" w:rsidRPr="005259A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259A9" w:rsidRPr="005259A9">
        <w:rPr>
          <w:rFonts w:cs="Times New Roman"/>
          <w:sz w:val="28"/>
          <w:szCs w:val="28"/>
          <w:lang w:val="en-US"/>
        </w:rPr>
        <w:t>сервера</w:t>
      </w:r>
      <w:bookmarkStart w:id="40" w:name="_Toc219987228"/>
      <w:bookmarkEnd w:id="39"/>
      <w:proofErr w:type="spellEnd"/>
    </w:p>
    <w:p w14:paraId="3DDFE5E5" w14:textId="77777777" w:rsidR="005259A9" w:rsidRPr="005259A9" w:rsidRDefault="005259A9" w:rsidP="005259A9">
      <w:r w:rsidRPr="005259A9">
        <w:t>Выполните распаковку серверного пакета из `/</w:t>
      </w:r>
      <w:proofErr w:type="spellStart"/>
      <w:r w:rsidRPr="005259A9">
        <w:t>opt</w:t>
      </w:r>
      <w:proofErr w:type="spellEnd"/>
      <w:r w:rsidRPr="005259A9">
        <w:t>/</w:t>
      </w:r>
      <w:proofErr w:type="spellStart"/>
      <w:r w:rsidRPr="005259A9">
        <w:t>geopinger-runtimes</w:t>
      </w:r>
      <w:proofErr w:type="spellEnd"/>
      <w:r w:rsidRPr="005259A9">
        <w:t>`:</w:t>
      </w:r>
    </w:p>
    <w:p w14:paraId="5DE242C8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cd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</w:t>
      </w:r>
    </w:p>
    <w:p w14:paraId="4C28CFDE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mkdir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 xml:space="preserve"> -p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-standalone</w:t>
      </w:r>
    </w:p>
    <w:p w14:paraId="54BB4FFD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tar -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xzf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 xml:space="preserve">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-runtimes/geopinger-final-server.tar.gz -C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-standalone</w:t>
      </w:r>
    </w:p>
    <w:p w14:paraId="30F87CAB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cd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-standalone</w:t>
      </w:r>
    </w:p>
    <w:p w14:paraId="70BC1CFD" w14:textId="77777777" w:rsidR="009D3889" w:rsidRDefault="009D3889" w:rsidP="005259A9">
      <w:pPr>
        <w:rPr>
          <w:lang w:val="en-US"/>
        </w:rPr>
      </w:pPr>
    </w:p>
    <w:p w14:paraId="4C9A4D5E" w14:textId="2927A39A" w:rsidR="005259A9" w:rsidRPr="005259A9" w:rsidRDefault="005259A9" w:rsidP="005259A9">
      <w:r w:rsidRPr="005259A9">
        <w:t>Установка при прямом доступе к веб-интерфейсу по `443`:</w:t>
      </w:r>
    </w:p>
    <w:p w14:paraId="01B9ED34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HUB_PUBLIC_HOST=&lt;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внешний_IP_или_DNS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&gt; \</w:t>
      </w:r>
    </w:p>
    <w:p w14:paraId="54CD8814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WEB_HOST=&lt;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внешний_IP_или_DNS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&gt; \</w:t>
      </w:r>
    </w:p>
    <w:p w14:paraId="6BEA5D34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./deploy/standalone-server/install-server.sh</w:t>
      </w:r>
    </w:p>
    <w:p w14:paraId="5D936B12" w14:textId="77777777" w:rsidR="009D3889" w:rsidRDefault="009D3889" w:rsidP="005259A9">
      <w:pPr>
        <w:rPr>
          <w:lang w:val="en-US"/>
        </w:rPr>
      </w:pPr>
    </w:p>
    <w:p w14:paraId="73E0974F" w14:textId="6D472641" w:rsidR="005259A9" w:rsidRPr="005259A9" w:rsidRDefault="005259A9" w:rsidP="005259A9">
      <w:r w:rsidRPr="005259A9">
        <w:t>Скрипт установки выполняет следующие действия:</w:t>
      </w:r>
    </w:p>
    <w:p w14:paraId="1626E41D" w14:textId="77777777" w:rsidR="005259A9" w:rsidRPr="005259A9" w:rsidRDefault="005259A9" w:rsidP="005259A9">
      <w:r w:rsidRPr="005259A9">
        <w:t xml:space="preserve">- устанавливает </w:t>
      </w:r>
      <w:proofErr w:type="spellStart"/>
      <w:r w:rsidRPr="005259A9">
        <w:t>Docker</w:t>
      </w:r>
      <w:proofErr w:type="spellEnd"/>
      <w:r w:rsidRPr="005259A9">
        <w:t xml:space="preserve"> и </w:t>
      </w:r>
      <w:proofErr w:type="spellStart"/>
      <w:r w:rsidRPr="005259A9">
        <w:t>Docker</w:t>
      </w:r>
      <w:proofErr w:type="spellEnd"/>
      <w:r w:rsidRPr="005259A9">
        <w:t xml:space="preserve"> </w:t>
      </w:r>
      <w:proofErr w:type="spellStart"/>
      <w:r w:rsidRPr="005259A9">
        <w:t>Compose</w:t>
      </w:r>
      <w:proofErr w:type="spellEnd"/>
      <w:r w:rsidRPr="005259A9">
        <w:t xml:space="preserve"> через `</w:t>
      </w:r>
      <w:proofErr w:type="spellStart"/>
      <w:r w:rsidRPr="005259A9">
        <w:t>apt</w:t>
      </w:r>
      <w:proofErr w:type="spellEnd"/>
      <w:r w:rsidRPr="005259A9">
        <w:t>`;</w:t>
      </w:r>
    </w:p>
    <w:p w14:paraId="6D09F237" w14:textId="77777777" w:rsidR="005259A9" w:rsidRPr="005259A9" w:rsidRDefault="005259A9" w:rsidP="005259A9">
      <w:r w:rsidRPr="005259A9">
        <w:t xml:space="preserve">- загружает </w:t>
      </w:r>
      <w:proofErr w:type="spellStart"/>
      <w:r w:rsidRPr="005259A9">
        <w:t>Docker</w:t>
      </w:r>
      <w:proofErr w:type="spellEnd"/>
      <w:r w:rsidRPr="005259A9">
        <w:t>-образы из локального архива;</w:t>
      </w:r>
    </w:p>
    <w:p w14:paraId="319E2556" w14:textId="77777777" w:rsidR="005259A9" w:rsidRPr="005259A9" w:rsidRDefault="005259A9" w:rsidP="005259A9">
      <w:r w:rsidRPr="005259A9">
        <w:t>- создает конфигурацию стенда в `/</w:t>
      </w:r>
      <w:proofErr w:type="spellStart"/>
      <w:r w:rsidRPr="005259A9">
        <w:t>opt</w:t>
      </w:r>
      <w:proofErr w:type="spellEnd"/>
      <w:r w:rsidRPr="005259A9">
        <w:t>/</w:t>
      </w:r>
      <w:proofErr w:type="spellStart"/>
      <w:r w:rsidRPr="005259A9">
        <w:t>geopinger-standalone-stack</w:t>
      </w:r>
      <w:proofErr w:type="spellEnd"/>
      <w:r w:rsidRPr="005259A9">
        <w:t>`;</w:t>
      </w:r>
    </w:p>
    <w:p w14:paraId="1B0B29BD" w14:textId="77777777" w:rsidR="005259A9" w:rsidRPr="005259A9" w:rsidRDefault="005259A9" w:rsidP="005259A9">
      <w:r w:rsidRPr="005259A9">
        <w:t xml:space="preserve">- выпускает </w:t>
      </w:r>
      <w:proofErr w:type="spellStart"/>
      <w:r w:rsidRPr="005259A9">
        <w:t>self-signed</w:t>
      </w:r>
      <w:proofErr w:type="spellEnd"/>
      <w:r w:rsidRPr="005259A9">
        <w:t xml:space="preserve"> HTTPS-сертификат для веб-интерфейса;</w:t>
      </w:r>
    </w:p>
    <w:p w14:paraId="164CF4CE" w14:textId="77777777" w:rsidR="005259A9" w:rsidRPr="005259A9" w:rsidRDefault="005259A9" w:rsidP="005259A9">
      <w:r w:rsidRPr="005259A9">
        <w:t xml:space="preserve">- выпускает внутренний CA и серверные сертификаты </w:t>
      </w:r>
      <w:proofErr w:type="spellStart"/>
      <w:r w:rsidRPr="005259A9">
        <w:t>gRPC</w:t>
      </w:r>
      <w:proofErr w:type="spellEnd"/>
      <w:r w:rsidRPr="005259A9">
        <w:t>;</w:t>
      </w:r>
    </w:p>
    <w:p w14:paraId="21583EB5" w14:textId="77777777" w:rsidR="005259A9" w:rsidRPr="005259A9" w:rsidRDefault="005259A9" w:rsidP="005259A9">
      <w:pPr>
        <w:rPr>
          <w:lang w:val="en-US"/>
        </w:rPr>
      </w:pPr>
      <w:r w:rsidRPr="005259A9">
        <w:rPr>
          <w:lang w:val="en-US"/>
        </w:rPr>
        <w:t xml:space="preserve">- </w:t>
      </w:r>
      <w:r w:rsidRPr="005259A9">
        <w:t>запускает</w:t>
      </w:r>
      <w:r w:rsidRPr="005259A9">
        <w:rPr>
          <w:lang w:val="en-US"/>
        </w:rPr>
        <w:t xml:space="preserve"> `nginx`, `</w:t>
      </w:r>
      <w:proofErr w:type="spellStart"/>
      <w:r w:rsidRPr="005259A9">
        <w:rPr>
          <w:lang w:val="en-US"/>
        </w:rPr>
        <w:t>geopinger</w:t>
      </w:r>
      <w:proofErr w:type="spellEnd"/>
      <w:r w:rsidRPr="005259A9">
        <w:rPr>
          <w:lang w:val="en-US"/>
        </w:rPr>
        <w:t xml:space="preserve">`, `hub` </w:t>
      </w:r>
      <w:r w:rsidRPr="005259A9">
        <w:t>и</w:t>
      </w:r>
      <w:r w:rsidRPr="005259A9">
        <w:rPr>
          <w:lang w:val="en-US"/>
        </w:rPr>
        <w:t xml:space="preserve"> `</w:t>
      </w:r>
      <w:proofErr w:type="spellStart"/>
      <w:r w:rsidRPr="005259A9">
        <w:rPr>
          <w:lang w:val="en-US"/>
        </w:rPr>
        <w:t>clickhouse</w:t>
      </w:r>
      <w:proofErr w:type="spellEnd"/>
      <w:r w:rsidRPr="005259A9">
        <w:rPr>
          <w:lang w:val="en-US"/>
        </w:rPr>
        <w:t>`;</w:t>
      </w:r>
    </w:p>
    <w:p w14:paraId="516A5E40" w14:textId="77777777" w:rsidR="005259A9" w:rsidRPr="005259A9" w:rsidRDefault="005259A9" w:rsidP="005259A9">
      <w:r w:rsidRPr="005259A9">
        <w:t xml:space="preserve">- включает Basic </w:t>
      </w:r>
      <w:proofErr w:type="spellStart"/>
      <w:r w:rsidRPr="005259A9">
        <w:t>Auth</w:t>
      </w:r>
      <w:proofErr w:type="spellEnd"/>
      <w:r w:rsidRPr="005259A9">
        <w:t xml:space="preserve"> для веб-интерфейса.</w:t>
      </w:r>
    </w:p>
    <w:p w14:paraId="5CA7E1DF" w14:textId="77777777" w:rsidR="005259A9" w:rsidRPr="005259A9" w:rsidRDefault="005259A9" w:rsidP="005259A9">
      <w:pPr>
        <w:rPr>
          <w:lang w:val="en-US"/>
        </w:rPr>
      </w:pPr>
      <w:r w:rsidRPr="005259A9">
        <w:t>После завершения установки скрипт выводит адрес веб-интерфейса, логин, пароль и адрес `</w:t>
      </w:r>
      <w:proofErr w:type="spellStart"/>
      <w:r w:rsidRPr="005259A9">
        <w:t>hub</w:t>
      </w:r>
      <w:proofErr w:type="spellEnd"/>
      <w:r w:rsidRPr="005259A9">
        <w:t>`. Эти</w:t>
      </w:r>
      <w:r w:rsidRPr="005259A9">
        <w:rPr>
          <w:lang w:val="en-US"/>
        </w:rPr>
        <w:t xml:space="preserve"> </w:t>
      </w:r>
      <w:r w:rsidRPr="005259A9">
        <w:t>данные</w:t>
      </w:r>
      <w:r w:rsidRPr="005259A9">
        <w:rPr>
          <w:lang w:val="en-US"/>
        </w:rPr>
        <w:t xml:space="preserve"> </w:t>
      </w:r>
      <w:r w:rsidRPr="005259A9">
        <w:t>также</w:t>
      </w:r>
      <w:r w:rsidRPr="005259A9">
        <w:rPr>
          <w:lang w:val="en-US"/>
        </w:rPr>
        <w:t xml:space="preserve"> </w:t>
      </w:r>
      <w:r w:rsidRPr="005259A9">
        <w:t>сохраняются</w:t>
      </w:r>
      <w:r w:rsidRPr="005259A9">
        <w:rPr>
          <w:lang w:val="en-US"/>
        </w:rPr>
        <w:t xml:space="preserve"> </w:t>
      </w:r>
      <w:r w:rsidRPr="005259A9">
        <w:t>в</w:t>
      </w:r>
      <w:r w:rsidRPr="005259A9">
        <w:rPr>
          <w:lang w:val="en-US"/>
        </w:rPr>
        <w:t>:</w:t>
      </w:r>
    </w:p>
    <w:p w14:paraId="6A35675B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-standalone-stack/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install.env</w:t>
      </w:r>
      <w:proofErr w:type="spellEnd"/>
    </w:p>
    <w:p w14:paraId="0ECFD5F8" w14:textId="77777777" w:rsidR="005259A9" w:rsidRDefault="005259A9" w:rsidP="005259A9"/>
    <w:p w14:paraId="16FDFD1B" w14:textId="77777777" w:rsidR="009D3889" w:rsidRPr="005259A9" w:rsidRDefault="009D3889" w:rsidP="009D3889">
      <w:pPr>
        <w:pStyle w:val="1"/>
        <w:ind w:left="993" w:firstLine="87"/>
        <w:rPr>
          <w:rFonts w:eastAsia="Times New Roman" w:cs="Times New Roman"/>
          <w:szCs w:val="28"/>
          <w:lang w:eastAsia="ru-RU"/>
        </w:rPr>
      </w:pPr>
      <w:bookmarkStart w:id="41" w:name="_Toc227167624"/>
      <w:r w:rsidRPr="005259A9">
        <w:rPr>
          <w:rFonts w:eastAsia="Times New Roman" w:cs="Times New Roman"/>
          <w:sz w:val="28"/>
          <w:szCs w:val="28"/>
          <w:lang w:eastAsia="ru-RU"/>
        </w:rPr>
        <w:lastRenderedPageBreak/>
        <w:t xml:space="preserve">6.5 </w:t>
      </w:r>
      <w:r w:rsidRPr="009F61A6">
        <w:rPr>
          <w:rFonts w:eastAsia="Times New Roman" w:cs="Times New Roman"/>
          <w:sz w:val="28"/>
          <w:szCs w:val="28"/>
          <w:lang w:eastAsia="ru-RU"/>
        </w:rPr>
        <w:t>Установка</w:t>
      </w:r>
      <w:r w:rsidRPr="005259A9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9A9">
        <w:rPr>
          <w:rFonts w:eastAsia="Times New Roman" w:cs="Times New Roman"/>
          <w:szCs w:val="28"/>
          <w:lang w:eastAsia="ru-RU"/>
        </w:rPr>
        <w:t>crawler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сервер сбора</w:t>
      </w:r>
      <w:bookmarkEnd w:id="41"/>
    </w:p>
    <w:p w14:paraId="10CEE9A5" w14:textId="6A1A02BD" w:rsidR="005259A9" w:rsidRPr="005259A9" w:rsidRDefault="005259A9" w:rsidP="005259A9">
      <w:r w:rsidRPr="005259A9">
        <w:t xml:space="preserve">Перед установкой каждого </w:t>
      </w:r>
      <w:proofErr w:type="spellStart"/>
      <w:r w:rsidRPr="005259A9">
        <w:t>crawler</w:t>
      </w:r>
      <w:proofErr w:type="spellEnd"/>
      <w:r w:rsidRPr="005259A9">
        <w:t xml:space="preserve">-узла необходимо выпустить для него отдельный </w:t>
      </w:r>
      <w:proofErr w:type="spellStart"/>
      <w:r w:rsidRPr="005259A9">
        <w:t>bundle</w:t>
      </w:r>
      <w:proofErr w:type="spellEnd"/>
      <w:r w:rsidRPr="005259A9">
        <w:t xml:space="preserve"> на центральном сервере.</w:t>
      </w:r>
    </w:p>
    <w:p w14:paraId="6CE615C9" w14:textId="77777777" w:rsidR="005259A9" w:rsidRPr="005259A9" w:rsidRDefault="005259A9" w:rsidP="005259A9"/>
    <w:p w14:paraId="51DEBEB9" w14:textId="77777777" w:rsidR="005259A9" w:rsidRPr="005259A9" w:rsidRDefault="005259A9" w:rsidP="005259A9">
      <w:pPr>
        <w:rPr>
          <w:lang w:val="en-US"/>
        </w:rPr>
      </w:pPr>
      <w:r w:rsidRPr="005259A9">
        <w:t>Пример</w:t>
      </w:r>
      <w:r w:rsidRPr="005259A9">
        <w:rPr>
          <w:lang w:val="en-US"/>
        </w:rPr>
        <w:t xml:space="preserve"> </w:t>
      </w:r>
      <w:r w:rsidRPr="005259A9">
        <w:t>для</w:t>
      </w:r>
      <w:r w:rsidRPr="005259A9">
        <w:rPr>
          <w:lang w:val="en-US"/>
        </w:rPr>
        <w:t xml:space="preserve"> crawler `demo-msk.geopinger.net`:</w:t>
      </w:r>
    </w:p>
    <w:p w14:paraId="3CFEAA8D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cd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-standalone</w:t>
      </w:r>
    </w:p>
    <w:p w14:paraId="10E1A922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</w:p>
    <w:p w14:paraId="3C2242E3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CRAWLER_PLACE="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Москва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" \</w:t>
      </w:r>
    </w:p>
    <w:p w14:paraId="096CC786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CRAWLER_NAME="Demo MSK" \</w:t>
      </w:r>
    </w:p>
    <w:p w14:paraId="2D2F16FA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./deploy/standalone-server/install-server.sh issue-crawler-cert demo-msk.geopinger.net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-runtimes/crawler-bundles</w:t>
      </w:r>
    </w:p>
    <w:p w14:paraId="18241EDC" w14:textId="77777777" w:rsidR="00C45040" w:rsidRDefault="00C45040" w:rsidP="00C45040">
      <w:pPr>
        <w:rPr>
          <w:lang w:val="en-US"/>
        </w:rPr>
      </w:pPr>
    </w:p>
    <w:p w14:paraId="40F061C9" w14:textId="32A251AD" w:rsidR="00C45040" w:rsidRPr="00C45040" w:rsidRDefault="00C45040" w:rsidP="00C45040">
      <w:r w:rsidRPr="00C45040">
        <w:t xml:space="preserve">Если для </w:t>
      </w:r>
      <w:proofErr w:type="spellStart"/>
      <w:r w:rsidRPr="00C45040">
        <w:t>crawler</w:t>
      </w:r>
      <w:proofErr w:type="spellEnd"/>
      <w:r w:rsidRPr="00C45040">
        <w:t xml:space="preserve"> необходимо вывести отдельную кнопку провайдера в интерфейсе, добавьте к команде `CRAWLER_PROVIDER="&lt;провайдер&gt;"`.</w:t>
      </w:r>
    </w:p>
    <w:p w14:paraId="60E43376" w14:textId="77777777" w:rsidR="00C45040" w:rsidRPr="00C45040" w:rsidRDefault="00C45040" w:rsidP="00C45040">
      <w:r w:rsidRPr="00C45040">
        <w:t xml:space="preserve">Если `CRAWLER_PROVIDER` не указан, </w:t>
      </w:r>
      <w:proofErr w:type="spellStart"/>
      <w:r w:rsidRPr="00C45040">
        <w:t>crawler</w:t>
      </w:r>
      <w:proofErr w:type="spellEnd"/>
      <w:r w:rsidRPr="00C45040">
        <w:t xml:space="preserve"> будет доступен только через кнопку `Все`.</w:t>
      </w:r>
    </w:p>
    <w:p w14:paraId="2D970EBC" w14:textId="77777777" w:rsidR="00C45040" w:rsidRPr="00C45040" w:rsidRDefault="00C45040" w:rsidP="00C45040">
      <w:r w:rsidRPr="00C45040">
        <w:t xml:space="preserve">При последующей установке </w:t>
      </w:r>
      <w:proofErr w:type="spellStart"/>
      <w:r w:rsidRPr="00C45040">
        <w:t>crawler</w:t>
      </w:r>
      <w:proofErr w:type="spellEnd"/>
      <w:r w:rsidRPr="00C45040">
        <w:t xml:space="preserve"> можно передать то же значение через `--</w:t>
      </w:r>
      <w:proofErr w:type="spellStart"/>
      <w:r w:rsidRPr="00C45040">
        <w:t>provider</w:t>
      </w:r>
      <w:proofErr w:type="spellEnd"/>
      <w:r w:rsidRPr="00C45040">
        <w:t xml:space="preserve"> "&lt;провайдер&gt;"`, чтобы результаты проверок записывались с таким же </w:t>
      </w:r>
      <w:proofErr w:type="spellStart"/>
      <w:r w:rsidRPr="00C45040">
        <w:t>provider</w:t>
      </w:r>
      <w:proofErr w:type="spellEnd"/>
      <w:r w:rsidRPr="00C45040">
        <w:t>.</w:t>
      </w:r>
    </w:p>
    <w:p w14:paraId="0CBCF0ED" w14:textId="77777777" w:rsidR="005259A9" w:rsidRDefault="005259A9" w:rsidP="005259A9"/>
    <w:p w14:paraId="513BD5B9" w14:textId="6C6F8136" w:rsidR="005259A9" w:rsidRPr="005259A9" w:rsidRDefault="005259A9" w:rsidP="005259A9">
      <w:r w:rsidRPr="005259A9">
        <w:t>В результате будет создан файл:</w:t>
      </w:r>
    </w:p>
    <w:p w14:paraId="6C57AB76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lang w:val="en-US"/>
        </w:rPr>
        <w:t>/</w:t>
      </w: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opt/geopinger-runtimes/crawler-bundles/demo-msk.geopinger.net-bundle.tar.gz</w:t>
      </w:r>
    </w:p>
    <w:p w14:paraId="5F1B9EB3" w14:textId="77777777" w:rsidR="005259A9" w:rsidRPr="005259A9" w:rsidRDefault="005259A9" w:rsidP="005259A9">
      <w:pPr>
        <w:rPr>
          <w:lang w:val="en-US"/>
        </w:rPr>
      </w:pPr>
    </w:p>
    <w:p w14:paraId="41A4278C" w14:textId="77777777" w:rsidR="005259A9" w:rsidRPr="005259A9" w:rsidRDefault="005259A9" w:rsidP="005259A9">
      <w:r w:rsidRPr="005259A9">
        <w:t xml:space="preserve">Команда одновременно выпускает клиентские сертификаты, добавляет </w:t>
      </w:r>
      <w:proofErr w:type="spellStart"/>
      <w:r w:rsidRPr="005259A9">
        <w:t>crawler</w:t>
      </w:r>
      <w:proofErr w:type="spellEnd"/>
      <w:r w:rsidRPr="005259A9">
        <w:t xml:space="preserve"> в </w:t>
      </w:r>
      <w:proofErr w:type="spellStart"/>
      <w:r w:rsidRPr="005259A9">
        <w:t>whitelist</w:t>
      </w:r>
      <w:proofErr w:type="spellEnd"/>
      <w:r w:rsidRPr="005259A9">
        <w:t xml:space="preserve"> `</w:t>
      </w:r>
      <w:proofErr w:type="spellStart"/>
      <w:r w:rsidRPr="005259A9">
        <w:t>hub</w:t>
      </w:r>
      <w:proofErr w:type="spellEnd"/>
      <w:r w:rsidRPr="005259A9">
        <w:t>` и перезапускает `</w:t>
      </w:r>
      <w:proofErr w:type="spellStart"/>
      <w:r w:rsidRPr="005259A9">
        <w:t>hub</w:t>
      </w:r>
      <w:proofErr w:type="spellEnd"/>
      <w:r w:rsidRPr="005259A9">
        <w:t>`.</w:t>
      </w:r>
    </w:p>
    <w:p w14:paraId="518DFCA0" w14:textId="77777777" w:rsidR="005259A9" w:rsidRPr="005259A9" w:rsidRDefault="005259A9" w:rsidP="005259A9"/>
    <w:p w14:paraId="4F216D00" w14:textId="77777777" w:rsidR="005259A9" w:rsidRPr="005259A9" w:rsidRDefault="005259A9" w:rsidP="005259A9">
      <w:r w:rsidRPr="005259A9">
        <w:t xml:space="preserve">ID </w:t>
      </w:r>
      <w:proofErr w:type="spellStart"/>
      <w:r w:rsidRPr="005259A9">
        <w:t>crawler</w:t>
      </w:r>
      <w:proofErr w:type="spellEnd"/>
      <w:r w:rsidRPr="005259A9">
        <w:t xml:space="preserve"> должен полностью совпадать при выпуске </w:t>
      </w:r>
      <w:proofErr w:type="spellStart"/>
      <w:r w:rsidRPr="005259A9">
        <w:t>bundle</w:t>
      </w:r>
      <w:proofErr w:type="spellEnd"/>
      <w:r w:rsidRPr="005259A9">
        <w:t xml:space="preserve"> и при последующей установке </w:t>
      </w:r>
      <w:proofErr w:type="spellStart"/>
      <w:r w:rsidRPr="005259A9">
        <w:t>crawler</w:t>
      </w:r>
      <w:proofErr w:type="spellEnd"/>
      <w:r w:rsidRPr="005259A9">
        <w:t>.</w:t>
      </w:r>
    </w:p>
    <w:p w14:paraId="6678CCD8" w14:textId="77777777" w:rsidR="005259A9" w:rsidRPr="005259A9" w:rsidRDefault="005259A9" w:rsidP="005259A9"/>
    <w:p w14:paraId="5E4C8E24" w14:textId="77777777" w:rsidR="005259A9" w:rsidRPr="005259A9" w:rsidRDefault="005259A9" w:rsidP="005259A9">
      <w:r w:rsidRPr="005259A9">
        <w:t xml:space="preserve">Узел </w:t>
      </w:r>
      <w:proofErr w:type="spellStart"/>
      <w:r w:rsidRPr="005259A9">
        <w:t>crawler</w:t>
      </w:r>
      <w:proofErr w:type="spellEnd"/>
      <w:r w:rsidRPr="005259A9">
        <w:t xml:space="preserve"> может быть отдельным VPS или тем же сервером, на котором установлен центральный компонент.</w:t>
      </w:r>
    </w:p>
    <w:p w14:paraId="39F5DBF6" w14:textId="77777777" w:rsidR="005259A9" w:rsidRPr="005259A9" w:rsidRDefault="005259A9" w:rsidP="005259A9"/>
    <w:p w14:paraId="280440E3" w14:textId="77777777" w:rsidR="005259A9" w:rsidRPr="005259A9" w:rsidRDefault="005259A9" w:rsidP="005259A9">
      <w:pPr>
        <w:rPr>
          <w:lang w:val="en-US"/>
        </w:rPr>
      </w:pPr>
      <w:r w:rsidRPr="005259A9">
        <w:lastRenderedPageBreak/>
        <w:t>Перед установкой разместите в `/</w:t>
      </w:r>
      <w:proofErr w:type="spellStart"/>
      <w:r w:rsidRPr="005259A9">
        <w:t>opt</w:t>
      </w:r>
      <w:proofErr w:type="spellEnd"/>
      <w:r w:rsidRPr="005259A9">
        <w:t>/</w:t>
      </w:r>
      <w:proofErr w:type="spellStart"/>
      <w:r w:rsidRPr="005259A9">
        <w:t>geopinger-runtimes</w:t>
      </w:r>
      <w:proofErr w:type="spellEnd"/>
      <w:r w:rsidRPr="005259A9">
        <w:t xml:space="preserve">` файл `geopinger-final-crawler.tar.gz` и </w:t>
      </w:r>
      <w:proofErr w:type="spellStart"/>
      <w:r w:rsidRPr="005259A9">
        <w:t>bundle</w:t>
      </w:r>
      <w:proofErr w:type="spellEnd"/>
      <w:r w:rsidRPr="005259A9">
        <w:t>, выпущенный на центральном сервере. Рекомендуемый</w:t>
      </w:r>
      <w:r w:rsidRPr="005259A9">
        <w:rPr>
          <w:lang w:val="en-US"/>
        </w:rPr>
        <w:t xml:space="preserve"> </w:t>
      </w:r>
      <w:r w:rsidRPr="005259A9">
        <w:t>путь</w:t>
      </w:r>
      <w:r w:rsidRPr="005259A9">
        <w:rPr>
          <w:lang w:val="en-US"/>
        </w:rPr>
        <w:t xml:space="preserve"> </w:t>
      </w:r>
      <w:r w:rsidRPr="005259A9">
        <w:t>для</w:t>
      </w:r>
      <w:r w:rsidRPr="005259A9">
        <w:rPr>
          <w:lang w:val="en-US"/>
        </w:rPr>
        <w:t xml:space="preserve"> bundle:</w:t>
      </w:r>
    </w:p>
    <w:p w14:paraId="64A0C43D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/opt/geopinger-runtimes/crawler-bundles/demo-msk.geopinger.net-bundle.tar.gz</w:t>
      </w:r>
    </w:p>
    <w:p w14:paraId="258951B7" w14:textId="77777777" w:rsidR="005259A9" w:rsidRPr="005259A9" w:rsidRDefault="005259A9" w:rsidP="005259A9">
      <w:pPr>
        <w:rPr>
          <w:lang w:val="en-US"/>
        </w:rPr>
      </w:pPr>
    </w:p>
    <w:p w14:paraId="2010A875" w14:textId="77777777" w:rsidR="005259A9" w:rsidRPr="005259A9" w:rsidRDefault="005259A9" w:rsidP="005259A9">
      <w:pPr>
        <w:rPr>
          <w:lang w:val="en-US"/>
        </w:rPr>
      </w:pPr>
      <w:r w:rsidRPr="005259A9">
        <w:t>Распакуйте</w:t>
      </w:r>
      <w:r w:rsidRPr="005259A9">
        <w:rPr>
          <w:lang w:val="en-US"/>
        </w:rPr>
        <w:t xml:space="preserve"> crawler-</w:t>
      </w:r>
      <w:r w:rsidRPr="005259A9">
        <w:t>пакет</w:t>
      </w:r>
      <w:r w:rsidRPr="005259A9">
        <w:rPr>
          <w:lang w:val="en-US"/>
        </w:rPr>
        <w:t>:</w:t>
      </w:r>
    </w:p>
    <w:p w14:paraId="48F55ECD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cd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</w:t>
      </w:r>
    </w:p>
    <w:p w14:paraId="0842B624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mkdir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 xml:space="preserve"> -p /opt/crawler-go-pinger</w:t>
      </w:r>
    </w:p>
    <w:p w14:paraId="02524A7D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tar -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xzf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 xml:space="preserve"> /opt/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geopinger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-runtimes/geopinger-final-crawler.tar.gz -C /opt/crawler-go-pinger</w:t>
      </w:r>
    </w:p>
    <w:p w14:paraId="2A0054DC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cd /opt/crawler-go-pinger</w:t>
      </w:r>
    </w:p>
    <w:p w14:paraId="28BCA950" w14:textId="77777777" w:rsidR="005259A9" w:rsidRPr="005259A9" w:rsidRDefault="005259A9" w:rsidP="005259A9">
      <w:pPr>
        <w:rPr>
          <w:lang w:val="en-US"/>
        </w:rPr>
      </w:pPr>
    </w:p>
    <w:p w14:paraId="68B83B13" w14:textId="77777777" w:rsidR="005259A9" w:rsidRPr="005259A9" w:rsidRDefault="005259A9" w:rsidP="005259A9">
      <w:pPr>
        <w:rPr>
          <w:lang w:val="en-US"/>
        </w:rPr>
      </w:pPr>
      <w:r w:rsidRPr="005259A9">
        <w:t>Установите</w:t>
      </w:r>
      <w:r w:rsidRPr="005259A9">
        <w:rPr>
          <w:lang w:val="en-US"/>
        </w:rPr>
        <w:t xml:space="preserve"> crawler:</w:t>
      </w:r>
    </w:p>
    <w:p w14:paraId="5FB06D08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./deploy/standalone-crawler/install-crawler.sh \</w:t>
      </w:r>
    </w:p>
    <w:p w14:paraId="0E53A5F9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--id demo-msk.geopinger.net \</w:t>
      </w:r>
    </w:p>
    <w:p w14:paraId="3A1301AC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--place "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Москва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" \</w:t>
      </w:r>
    </w:p>
    <w:p w14:paraId="0633F084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hub-host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 xml:space="preserve"> &lt;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внешний_IP_или_DNS_центрального_сервера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&gt; \</w:t>
      </w:r>
    </w:p>
    <w:p w14:paraId="119EA0F1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--bundle /opt/geopinger-runtimes/crawler-bundles/demo-msk.geopinger.net-bundle.tar.gz</w:t>
      </w:r>
    </w:p>
    <w:p w14:paraId="0E89738D" w14:textId="77777777" w:rsidR="005259A9" w:rsidRPr="005259A9" w:rsidRDefault="005259A9" w:rsidP="005259A9"/>
    <w:p w14:paraId="4A22A85C" w14:textId="77777777" w:rsidR="005259A9" w:rsidRPr="005259A9" w:rsidRDefault="005259A9" w:rsidP="005259A9">
      <w:r w:rsidRPr="005259A9">
        <w:t xml:space="preserve">Если </w:t>
      </w:r>
      <w:proofErr w:type="spellStart"/>
      <w:r w:rsidRPr="005259A9">
        <w:t>crawler</w:t>
      </w:r>
      <w:proofErr w:type="spellEnd"/>
      <w:r w:rsidRPr="005259A9">
        <w:t xml:space="preserve"> устанавливается на тот же сервер, используйте локальный адрес `</w:t>
      </w:r>
      <w:proofErr w:type="spellStart"/>
      <w:r w:rsidRPr="005259A9">
        <w:t>hub</w:t>
      </w:r>
      <w:proofErr w:type="spellEnd"/>
      <w:r w:rsidRPr="005259A9">
        <w:t>`:</w:t>
      </w:r>
    </w:p>
    <w:p w14:paraId="3868105D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./deploy/standalone-crawler/install-crawler.sh \</w:t>
      </w:r>
    </w:p>
    <w:p w14:paraId="0B489E33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--id demo-msk.geopinger.net \</w:t>
      </w:r>
    </w:p>
    <w:p w14:paraId="7BE9B8E8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--place "</w:t>
      </w:r>
      <w:proofErr w:type="spellStart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Москва</w:t>
      </w:r>
      <w:proofErr w:type="spellEnd"/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" \</w:t>
      </w:r>
    </w:p>
    <w:p w14:paraId="506786D4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--hub-host 127.0.0.1 \</w:t>
      </w:r>
    </w:p>
    <w:p w14:paraId="2EAC583F" w14:textId="77777777" w:rsidR="005259A9" w:rsidRPr="005259A9" w:rsidRDefault="005259A9" w:rsidP="005259A9">
      <w:pPr>
        <w:shd w:val="clear" w:color="auto" w:fill="F2F2F2" w:themeFill="background1" w:themeFillShade="F2"/>
        <w:spacing w:line="285" w:lineRule="atLeast"/>
        <w:jc w:val="left"/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</w:pPr>
      <w:r w:rsidRPr="005259A9">
        <w:rPr>
          <w:rFonts w:ascii="Consolas" w:eastAsia="Times New Roman" w:hAnsi="Consolas" w:cs="Times New Roman"/>
          <w:color w:val="A31515"/>
          <w:sz w:val="21"/>
          <w:szCs w:val="21"/>
          <w:lang w:val="en-US" w:eastAsia="ru-RU"/>
        </w:rPr>
        <w:t>  --bundle /opt/geopinger-runtimes/crawler-bundles/demo-msk.geopinger.net-bundle.tar.gz</w:t>
      </w:r>
    </w:p>
    <w:p w14:paraId="480E7334" w14:textId="77777777" w:rsidR="005259A9" w:rsidRPr="005259A9" w:rsidRDefault="005259A9" w:rsidP="005259A9"/>
    <w:p w14:paraId="2839F706" w14:textId="77777777" w:rsidR="005259A9" w:rsidRPr="005259A9" w:rsidRDefault="005259A9" w:rsidP="005259A9">
      <w:r w:rsidRPr="005259A9">
        <w:t xml:space="preserve">Скрипт установки </w:t>
      </w:r>
      <w:proofErr w:type="spellStart"/>
      <w:r w:rsidRPr="005259A9">
        <w:t>crawler</w:t>
      </w:r>
      <w:proofErr w:type="spellEnd"/>
      <w:r w:rsidRPr="005259A9">
        <w:t xml:space="preserve"> выполняет следующие действия:</w:t>
      </w:r>
    </w:p>
    <w:p w14:paraId="2173371F" w14:textId="77777777" w:rsidR="005259A9" w:rsidRPr="005259A9" w:rsidRDefault="005259A9" w:rsidP="005259A9">
      <w:r w:rsidRPr="005259A9">
        <w:t xml:space="preserve">- устанавливает </w:t>
      </w:r>
      <w:proofErr w:type="spellStart"/>
      <w:r w:rsidRPr="005259A9">
        <w:t>Docker</w:t>
      </w:r>
      <w:proofErr w:type="spellEnd"/>
      <w:r w:rsidRPr="005259A9">
        <w:t xml:space="preserve"> и </w:t>
      </w:r>
      <w:proofErr w:type="spellStart"/>
      <w:r w:rsidRPr="005259A9">
        <w:t>Docker</w:t>
      </w:r>
      <w:proofErr w:type="spellEnd"/>
      <w:r w:rsidRPr="005259A9">
        <w:t xml:space="preserve"> </w:t>
      </w:r>
      <w:proofErr w:type="spellStart"/>
      <w:r w:rsidRPr="005259A9">
        <w:t>Compose</w:t>
      </w:r>
      <w:proofErr w:type="spellEnd"/>
      <w:r w:rsidRPr="005259A9">
        <w:t xml:space="preserve"> через `</w:t>
      </w:r>
      <w:proofErr w:type="spellStart"/>
      <w:r w:rsidRPr="005259A9">
        <w:t>apt</w:t>
      </w:r>
      <w:proofErr w:type="spellEnd"/>
      <w:r w:rsidRPr="005259A9">
        <w:t>`;</w:t>
      </w:r>
    </w:p>
    <w:p w14:paraId="5C1671EF" w14:textId="77777777" w:rsidR="005259A9" w:rsidRPr="005259A9" w:rsidRDefault="005259A9" w:rsidP="005259A9">
      <w:r w:rsidRPr="005259A9">
        <w:t xml:space="preserve">- загружает </w:t>
      </w:r>
      <w:proofErr w:type="spellStart"/>
      <w:r w:rsidRPr="005259A9">
        <w:t>Docker</w:t>
      </w:r>
      <w:proofErr w:type="spellEnd"/>
      <w:r w:rsidRPr="005259A9">
        <w:t>-образ из локального архива;</w:t>
      </w:r>
    </w:p>
    <w:p w14:paraId="641DB736" w14:textId="77777777" w:rsidR="005259A9" w:rsidRPr="005259A9" w:rsidRDefault="005259A9" w:rsidP="005259A9">
      <w:r w:rsidRPr="005259A9">
        <w:t xml:space="preserve">- раскладывает сертификаты из </w:t>
      </w:r>
      <w:proofErr w:type="spellStart"/>
      <w:r w:rsidRPr="005259A9">
        <w:t>bundle</w:t>
      </w:r>
      <w:proofErr w:type="spellEnd"/>
      <w:r w:rsidRPr="005259A9">
        <w:t>;</w:t>
      </w:r>
    </w:p>
    <w:p w14:paraId="630A8734" w14:textId="77777777" w:rsidR="005259A9" w:rsidRPr="005259A9" w:rsidRDefault="005259A9" w:rsidP="005259A9">
      <w:r w:rsidRPr="005259A9">
        <w:t xml:space="preserve">- создает конфигурацию </w:t>
      </w:r>
      <w:proofErr w:type="spellStart"/>
      <w:r w:rsidRPr="005259A9">
        <w:t>crawler</w:t>
      </w:r>
      <w:proofErr w:type="spellEnd"/>
      <w:r w:rsidRPr="005259A9">
        <w:t>;</w:t>
      </w:r>
    </w:p>
    <w:p w14:paraId="25F1C802" w14:textId="77777777" w:rsidR="005259A9" w:rsidRPr="005259A9" w:rsidRDefault="005259A9" w:rsidP="005259A9">
      <w:r w:rsidRPr="005259A9">
        <w:t xml:space="preserve">- запускает контейнер </w:t>
      </w:r>
      <w:proofErr w:type="spellStart"/>
      <w:r w:rsidRPr="005259A9">
        <w:t>crawler</w:t>
      </w:r>
      <w:proofErr w:type="spellEnd"/>
      <w:r w:rsidRPr="005259A9">
        <w:t>;</w:t>
      </w:r>
    </w:p>
    <w:p w14:paraId="4792C0B4" w14:textId="77777777" w:rsidR="005259A9" w:rsidRDefault="005259A9" w:rsidP="005259A9">
      <w:pPr>
        <w:rPr>
          <w:lang w:val="en-US"/>
        </w:rPr>
      </w:pPr>
      <w:r w:rsidRPr="005259A9">
        <w:t xml:space="preserve">- проверяет подключение </w:t>
      </w:r>
      <w:proofErr w:type="spellStart"/>
      <w:r w:rsidRPr="005259A9">
        <w:t>crawler</w:t>
      </w:r>
      <w:proofErr w:type="spellEnd"/>
      <w:r w:rsidRPr="005259A9">
        <w:t xml:space="preserve"> к `</w:t>
      </w:r>
      <w:proofErr w:type="spellStart"/>
      <w:r w:rsidRPr="005259A9">
        <w:t>hub</w:t>
      </w:r>
      <w:proofErr w:type="spellEnd"/>
      <w:r w:rsidRPr="005259A9">
        <w:t>`.</w:t>
      </w:r>
      <w:bookmarkEnd w:id="31"/>
      <w:bookmarkEnd w:id="40"/>
    </w:p>
    <w:sectPr w:rsidR="005259A9" w:rsidSect="00BE01F2">
      <w:headerReference w:type="default" r:id="rId8"/>
      <w:pgSz w:w="11906" w:h="16838"/>
      <w:pgMar w:top="1134" w:right="850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6D5A" w14:textId="77777777" w:rsidR="00D014E1" w:rsidRDefault="00D014E1" w:rsidP="00F71AFC">
      <w:pPr>
        <w:spacing w:line="240" w:lineRule="auto"/>
      </w:pPr>
      <w:r>
        <w:separator/>
      </w:r>
    </w:p>
  </w:endnote>
  <w:endnote w:type="continuationSeparator" w:id="0">
    <w:p w14:paraId="1D083CF1" w14:textId="77777777" w:rsidR="00D014E1" w:rsidRDefault="00D014E1" w:rsidP="00F71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79D6" w14:textId="77777777" w:rsidR="00D014E1" w:rsidRDefault="00D014E1" w:rsidP="00F71AFC">
      <w:pPr>
        <w:spacing w:line="240" w:lineRule="auto"/>
      </w:pPr>
      <w:r>
        <w:separator/>
      </w:r>
    </w:p>
  </w:footnote>
  <w:footnote w:type="continuationSeparator" w:id="0">
    <w:p w14:paraId="272D000E" w14:textId="77777777" w:rsidR="00D014E1" w:rsidRDefault="00D014E1" w:rsidP="00F71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424092"/>
      <w:docPartObj>
        <w:docPartGallery w:val="Page Numbers (Top of Page)"/>
        <w:docPartUnique/>
      </w:docPartObj>
    </w:sdtPr>
    <w:sdtContent>
      <w:p w14:paraId="529FF73C" w14:textId="70967888" w:rsidR="00D96772" w:rsidRDefault="00D967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59059" w14:textId="77777777" w:rsidR="00D96772" w:rsidRDefault="00D967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ECFE58B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C84143"/>
    <w:multiLevelType w:val="multilevel"/>
    <w:tmpl w:val="270E99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A970302"/>
    <w:multiLevelType w:val="hybridMultilevel"/>
    <w:tmpl w:val="018A5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2598C"/>
    <w:multiLevelType w:val="multilevel"/>
    <w:tmpl w:val="44D877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10247684"/>
    <w:multiLevelType w:val="hybridMultilevel"/>
    <w:tmpl w:val="11AE93AC"/>
    <w:lvl w:ilvl="0" w:tplc="7B1ED11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783945"/>
    <w:multiLevelType w:val="hybridMultilevel"/>
    <w:tmpl w:val="B2E0B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F36294"/>
    <w:multiLevelType w:val="multilevel"/>
    <w:tmpl w:val="270E99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07134A4"/>
    <w:multiLevelType w:val="hybridMultilevel"/>
    <w:tmpl w:val="641026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3E166D"/>
    <w:multiLevelType w:val="multilevel"/>
    <w:tmpl w:val="1A56B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D095D39"/>
    <w:multiLevelType w:val="multilevel"/>
    <w:tmpl w:val="19DEBE0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1DE460B"/>
    <w:multiLevelType w:val="multilevel"/>
    <w:tmpl w:val="CB82D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2005B7E"/>
    <w:multiLevelType w:val="multilevel"/>
    <w:tmpl w:val="74E03240"/>
    <w:lvl w:ilvl="0">
      <w:start w:val="3"/>
      <w:numFmt w:val="decimal"/>
      <w:lvlText w:val="%1"/>
      <w:lvlJc w:val="left"/>
      <w:pPr>
        <w:ind w:left="375" w:hanging="375"/>
      </w:pPr>
      <w:rPr>
        <w:rFonts w:eastAsiaTheme="majorEastAsia"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Theme="majorEastAsia" w:hint="default"/>
      </w:rPr>
    </w:lvl>
  </w:abstractNum>
  <w:abstractNum w:abstractNumId="12" w15:restartNumberingAfterBreak="0">
    <w:nsid w:val="38386F69"/>
    <w:multiLevelType w:val="hybridMultilevel"/>
    <w:tmpl w:val="361406D8"/>
    <w:lvl w:ilvl="0" w:tplc="D63AED3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47B60E8"/>
    <w:multiLevelType w:val="multilevel"/>
    <w:tmpl w:val="4F2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B2636"/>
    <w:multiLevelType w:val="multilevel"/>
    <w:tmpl w:val="44CC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70E73"/>
    <w:multiLevelType w:val="multilevel"/>
    <w:tmpl w:val="BAC0F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BA77B72"/>
    <w:multiLevelType w:val="multilevel"/>
    <w:tmpl w:val="0938E3C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</w:rPr>
    </w:lvl>
    <w:lvl w:ilvl="2">
      <w:start w:val="6"/>
      <w:numFmt w:val="decimal"/>
      <w:lvlText w:val="%1.%2.%3."/>
      <w:lvlJc w:val="left"/>
      <w:pPr>
        <w:ind w:left="695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8"/>
      </w:rPr>
    </w:lvl>
  </w:abstractNum>
  <w:abstractNum w:abstractNumId="17" w15:restartNumberingAfterBreak="0">
    <w:nsid w:val="4D730289"/>
    <w:multiLevelType w:val="multilevel"/>
    <w:tmpl w:val="D2C0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F4C79"/>
    <w:multiLevelType w:val="multilevel"/>
    <w:tmpl w:val="EDD6CF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CFC7078"/>
    <w:multiLevelType w:val="multilevel"/>
    <w:tmpl w:val="9954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E1DEF"/>
    <w:multiLevelType w:val="multilevel"/>
    <w:tmpl w:val="08D071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5F9D4E61"/>
    <w:multiLevelType w:val="multilevel"/>
    <w:tmpl w:val="270E99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627F6042"/>
    <w:multiLevelType w:val="multilevel"/>
    <w:tmpl w:val="11F89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979EE"/>
    <w:multiLevelType w:val="multilevel"/>
    <w:tmpl w:val="FDBCB798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CAF3BB9"/>
    <w:multiLevelType w:val="multilevel"/>
    <w:tmpl w:val="E0B29388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  <w:sz w:val="28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abstractNum w:abstractNumId="25" w15:restartNumberingAfterBreak="0">
    <w:nsid w:val="6EF7528D"/>
    <w:multiLevelType w:val="multilevel"/>
    <w:tmpl w:val="453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03390"/>
    <w:multiLevelType w:val="multilevel"/>
    <w:tmpl w:val="D5A0F32C"/>
    <w:lvl w:ilvl="0">
      <w:start w:val="3"/>
      <w:numFmt w:val="decimal"/>
      <w:lvlText w:val="%1"/>
      <w:lvlJc w:val="left"/>
      <w:pPr>
        <w:ind w:left="375" w:hanging="37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ajorEastAsia" w:hint="default"/>
      </w:rPr>
    </w:lvl>
  </w:abstractNum>
  <w:abstractNum w:abstractNumId="27" w15:restartNumberingAfterBreak="0">
    <w:nsid w:val="7BDB4444"/>
    <w:multiLevelType w:val="hybridMultilevel"/>
    <w:tmpl w:val="153E3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8948">
    <w:abstractNumId w:val="15"/>
  </w:num>
  <w:num w:numId="2" w16cid:durableId="1288900071">
    <w:abstractNumId w:val="13"/>
  </w:num>
  <w:num w:numId="3" w16cid:durableId="380398446">
    <w:abstractNumId w:val="27"/>
  </w:num>
  <w:num w:numId="4" w16cid:durableId="1413241774">
    <w:abstractNumId w:val="19"/>
  </w:num>
  <w:num w:numId="5" w16cid:durableId="1037900025">
    <w:abstractNumId w:val="25"/>
  </w:num>
  <w:num w:numId="6" w16cid:durableId="842477832">
    <w:abstractNumId w:val="14"/>
  </w:num>
  <w:num w:numId="7" w16cid:durableId="2046558342">
    <w:abstractNumId w:val="11"/>
  </w:num>
  <w:num w:numId="8" w16cid:durableId="68697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7176098">
    <w:abstractNumId w:val="13"/>
  </w:num>
  <w:num w:numId="10" w16cid:durableId="1303727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4871366">
    <w:abstractNumId w:val="25"/>
  </w:num>
  <w:num w:numId="12" w16cid:durableId="1880237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381311">
    <w:abstractNumId w:val="9"/>
  </w:num>
  <w:num w:numId="14" w16cid:durableId="1692485754">
    <w:abstractNumId w:val="26"/>
  </w:num>
  <w:num w:numId="15" w16cid:durableId="2028869322">
    <w:abstractNumId w:val="20"/>
  </w:num>
  <w:num w:numId="16" w16cid:durableId="1891531077">
    <w:abstractNumId w:val="18"/>
  </w:num>
  <w:num w:numId="17" w16cid:durableId="1700087204">
    <w:abstractNumId w:val="12"/>
  </w:num>
  <w:num w:numId="18" w16cid:durableId="641538373">
    <w:abstractNumId w:val="6"/>
  </w:num>
  <w:num w:numId="19" w16cid:durableId="375130447">
    <w:abstractNumId w:val="21"/>
  </w:num>
  <w:num w:numId="20" w16cid:durableId="2141336771">
    <w:abstractNumId w:val="1"/>
  </w:num>
  <w:num w:numId="21" w16cid:durableId="1516384804">
    <w:abstractNumId w:val="3"/>
  </w:num>
  <w:num w:numId="22" w16cid:durableId="530650826">
    <w:abstractNumId w:val="24"/>
  </w:num>
  <w:num w:numId="23" w16cid:durableId="1800687312">
    <w:abstractNumId w:val="16"/>
  </w:num>
  <w:num w:numId="24" w16cid:durableId="829557951">
    <w:abstractNumId w:val="4"/>
  </w:num>
  <w:num w:numId="25" w16cid:durableId="1380862696">
    <w:abstractNumId w:val="17"/>
  </w:num>
  <w:num w:numId="26" w16cid:durableId="1024594947">
    <w:abstractNumId w:val="7"/>
  </w:num>
  <w:num w:numId="27" w16cid:durableId="801656286">
    <w:abstractNumId w:val="22"/>
  </w:num>
  <w:num w:numId="28" w16cid:durableId="642583800">
    <w:abstractNumId w:val="8"/>
  </w:num>
  <w:num w:numId="29" w16cid:durableId="219706601">
    <w:abstractNumId w:val="10"/>
  </w:num>
  <w:num w:numId="30" w16cid:durableId="1229851757">
    <w:abstractNumId w:val="23"/>
  </w:num>
  <w:num w:numId="31" w16cid:durableId="419376671">
    <w:abstractNumId w:val="2"/>
  </w:num>
  <w:num w:numId="32" w16cid:durableId="1921013509">
    <w:abstractNumId w:val="0"/>
  </w:num>
  <w:num w:numId="33" w16cid:durableId="642543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FC"/>
    <w:rsid w:val="00022197"/>
    <w:rsid w:val="0004686C"/>
    <w:rsid w:val="000527C4"/>
    <w:rsid w:val="00055EA7"/>
    <w:rsid w:val="00092B72"/>
    <w:rsid w:val="000B6A1C"/>
    <w:rsid w:val="00111D18"/>
    <w:rsid w:val="00120321"/>
    <w:rsid w:val="001330E2"/>
    <w:rsid w:val="00150F51"/>
    <w:rsid w:val="001656D3"/>
    <w:rsid w:val="0018152D"/>
    <w:rsid w:val="00182B69"/>
    <w:rsid w:val="001A22DA"/>
    <w:rsid w:val="001D2953"/>
    <w:rsid w:val="001E20EA"/>
    <w:rsid w:val="001E5C19"/>
    <w:rsid w:val="001F7D50"/>
    <w:rsid w:val="00222BF0"/>
    <w:rsid w:val="00226CD7"/>
    <w:rsid w:val="00251A3A"/>
    <w:rsid w:val="002557D0"/>
    <w:rsid w:val="002701EA"/>
    <w:rsid w:val="00270AE5"/>
    <w:rsid w:val="00285044"/>
    <w:rsid w:val="003449FC"/>
    <w:rsid w:val="00350E47"/>
    <w:rsid w:val="00407910"/>
    <w:rsid w:val="00453BDC"/>
    <w:rsid w:val="004770B5"/>
    <w:rsid w:val="00513A4A"/>
    <w:rsid w:val="005259A9"/>
    <w:rsid w:val="005300FC"/>
    <w:rsid w:val="0053554F"/>
    <w:rsid w:val="00535A04"/>
    <w:rsid w:val="00560246"/>
    <w:rsid w:val="00596232"/>
    <w:rsid w:val="005A4E80"/>
    <w:rsid w:val="005C4E30"/>
    <w:rsid w:val="00615FFB"/>
    <w:rsid w:val="00624824"/>
    <w:rsid w:val="006267B3"/>
    <w:rsid w:val="006A4C90"/>
    <w:rsid w:val="006A65F0"/>
    <w:rsid w:val="006C5261"/>
    <w:rsid w:val="007419D8"/>
    <w:rsid w:val="007560C0"/>
    <w:rsid w:val="00775A96"/>
    <w:rsid w:val="007D38F4"/>
    <w:rsid w:val="007E5F82"/>
    <w:rsid w:val="00813233"/>
    <w:rsid w:val="00887FB1"/>
    <w:rsid w:val="008C1676"/>
    <w:rsid w:val="008C421A"/>
    <w:rsid w:val="008E0FEF"/>
    <w:rsid w:val="0091349C"/>
    <w:rsid w:val="009344CE"/>
    <w:rsid w:val="00975618"/>
    <w:rsid w:val="009757F7"/>
    <w:rsid w:val="009B628A"/>
    <w:rsid w:val="009D3889"/>
    <w:rsid w:val="009F5A08"/>
    <w:rsid w:val="00A343BE"/>
    <w:rsid w:val="00A660ED"/>
    <w:rsid w:val="00A867F3"/>
    <w:rsid w:val="00AA425F"/>
    <w:rsid w:val="00AB778D"/>
    <w:rsid w:val="00AE072A"/>
    <w:rsid w:val="00AF5564"/>
    <w:rsid w:val="00B05034"/>
    <w:rsid w:val="00B223C3"/>
    <w:rsid w:val="00B4133F"/>
    <w:rsid w:val="00B83BF4"/>
    <w:rsid w:val="00B96433"/>
    <w:rsid w:val="00B97327"/>
    <w:rsid w:val="00BE01F2"/>
    <w:rsid w:val="00C43237"/>
    <w:rsid w:val="00C45040"/>
    <w:rsid w:val="00C712BB"/>
    <w:rsid w:val="00C97157"/>
    <w:rsid w:val="00CB08C3"/>
    <w:rsid w:val="00CB1D75"/>
    <w:rsid w:val="00CB459D"/>
    <w:rsid w:val="00CC1E9B"/>
    <w:rsid w:val="00CC48E9"/>
    <w:rsid w:val="00CE0C31"/>
    <w:rsid w:val="00CE709E"/>
    <w:rsid w:val="00CF2DC3"/>
    <w:rsid w:val="00D014E1"/>
    <w:rsid w:val="00D15519"/>
    <w:rsid w:val="00D51DD1"/>
    <w:rsid w:val="00D659D7"/>
    <w:rsid w:val="00D8065A"/>
    <w:rsid w:val="00D96772"/>
    <w:rsid w:val="00E54723"/>
    <w:rsid w:val="00E77FC5"/>
    <w:rsid w:val="00E95649"/>
    <w:rsid w:val="00EA1A7B"/>
    <w:rsid w:val="00EC411A"/>
    <w:rsid w:val="00ED2A6E"/>
    <w:rsid w:val="00F32C83"/>
    <w:rsid w:val="00F71AFC"/>
    <w:rsid w:val="00F973A3"/>
    <w:rsid w:val="00FA001F"/>
    <w:rsid w:val="00FA69DE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B60"/>
  <w15:chartTrackingRefBased/>
  <w15:docId w15:val="{10A52F72-7CB5-44FE-8EBF-55FEC6C3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90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1AF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71AF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71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71AFC"/>
    <w:rPr>
      <w:rFonts w:ascii="Times New Roman" w:eastAsiaTheme="majorEastAsia" w:hAnsi="Times New Roman" w:cstheme="majorBidi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F71AFC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F71AF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AFC"/>
  </w:style>
  <w:style w:type="paragraph" w:styleId="a6">
    <w:name w:val="footer"/>
    <w:basedOn w:val="a"/>
    <w:link w:val="a7"/>
    <w:uiPriority w:val="99"/>
    <w:unhideWhenUsed/>
    <w:rsid w:val="00F71AF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AFC"/>
  </w:style>
  <w:style w:type="character" w:customStyle="1" w:styleId="20">
    <w:name w:val="Заголовок 2 Знак"/>
    <w:basedOn w:val="a0"/>
    <w:link w:val="2"/>
    <w:uiPriority w:val="9"/>
    <w:rsid w:val="00F71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71AFC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F71AF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71A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71AFC"/>
    <w:pPr>
      <w:spacing w:after="100"/>
    </w:pPr>
  </w:style>
  <w:style w:type="paragraph" w:styleId="a9">
    <w:name w:val="Subtitle"/>
    <w:basedOn w:val="a"/>
    <w:next w:val="a"/>
    <w:link w:val="aa"/>
    <w:uiPriority w:val="11"/>
    <w:qFormat/>
    <w:rsid w:val="00F71A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71AFC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F71AF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F71AFC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F71A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9732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E0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0C3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E0C31"/>
    <w:rPr>
      <w:rFonts w:ascii="Courier New" w:eastAsia="Times New Roman" w:hAnsi="Courier New" w:cs="Courier New"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150F51"/>
    <w:rPr>
      <w:color w:val="605E5C"/>
      <w:shd w:val="clear" w:color="auto" w:fill="E1DFDD"/>
    </w:rPr>
  </w:style>
  <w:style w:type="paragraph" w:customStyle="1" w:styleId="t1">
    <w:name w:val="t1"/>
    <w:basedOn w:val="a"/>
    <w:rsid w:val="0004686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2">
    <w:name w:val="t2"/>
    <w:basedOn w:val="a"/>
    <w:rsid w:val="0004686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de">
    <w:name w:val="code"/>
    <w:basedOn w:val="a"/>
    <w:rsid w:val="0004686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8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6744-2935-410D-8101-53286765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Максим Ш</cp:lastModifiedBy>
  <cp:revision>11</cp:revision>
  <dcterms:created xsi:type="dcterms:W3CDTF">2026-01-27T13:38:00Z</dcterms:created>
  <dcterms:modified xsi:type="dcterms:W3CDTF">2026-04-17T09:12:00Z</dcterms:modified>
</cp:coreProperties>
</file>